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1F1" w:rsidRPr="009F0FAB" w:rsidRDefault="003431F1" w:rsidP="006041F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FAB">
        <w:rPr>
          <w:rFonts w:ascii="Times New Roman" w:hAnsi="Times New Roman" w:cs="Times New Roman"/>
          <w:b/>
          <w:sz w:val="24"/>
          <w:szCs w:val="24"/>
        </w:rPr>
        <w:t>Расчет оценки бюджетной и социальной эффективности</w:t>
      </w:r>
    </w:p>
    <w:p w:rsidR="006041F3" w:rsidRDefault="003431F1" w:rsidP="006041F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FAB">
        <w:rPr>
          <w:rFonts w:ascii="Times New Roman" w:hAnsi="Times New Roman" w:cs="Times New Roman"/>
          <w:b/>
          <w:sz w:val="24"/>
          <w:szCs w:val="24"/>
        </w:rPr>
        <w:t>предоставляемых налоговых льгот</w:t>
      </w:r>
      <w:r w:rsidR="004419BE">
        <w:rPr>
          <w:rFonts w:ascii="Times New Roman" w:hAnsi="Times New Roman" w:cs="Times New Roman"/>
          <w:b/>
          <w:sz w:val="24"/>
          <w:szCs w:val="24"/>
        </w:rPr>
        <w:t xml:space="preserve"> в 2017 году</w:t>
      </w:r>
      <w:r w:rsidRPr="009F0F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41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41F3" w:rsidRDefault="006041F3" w:rsidP="006041F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муниципальном образовании</w:t>
      </w:r>
    </w:p>
    <w:p w:rsidR="003431F1" w:rsidRPr="009F0FAB" w:rsidRDefault="006041F3" w:rsidP="006041F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Болчары</w:t>
      </w:r>
    </w:p>
    <w:p w:rsidR="00D32BC2" w:rsidRPr="009F0FAB" w:rsidRDefault="00D32BC2" w:rsidP="006041F3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FAB" w:rsidRPr="009F0FAB" w:rsidRDefault="00245BD1" w:rsidP="008606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ab/>
      </w:r>
      <w:r w:rsidR="0000782B" w:rsidRPr="009F0FAB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584B45" w:rsidRPr="009F0FAB"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  <w:r w:rsidR="0000782B" w:rsidRPr="009F0FAB">
        <w:rPr>
          <w:rFonts w:ascii="Times New Roman" w:hAnsi="Times New Roman" w:cs="Times New Roman"/>
          <w:sz w:val="24"/>
          <w:szCs w:val="24"/>
        </w:rPr>
        <w:t xml:space="preserve"> проводится работа по мобилизации дополнительных доходов в бюджет</w:t>
      </w:r>
      <w:r w:rsidR="008606C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00782B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584B45" w:rsidRPr="009F0FAB">
        <w:rPr>
          <w:rFonts w:ascii="Times New Roman" w:hAnsi="Times New Roman" w:cs="Times New Roman"/>
          <w:sz w:val="24"/>
          <w:szCs w:val="24"/>
        </w:rPr>
        <w:t>поселения</w:t>
      </w:r>
      <w:r w:rsidR="008606C3">
        <w:rPr>
          <w:rFonts w:ascii="Times New Roman" w:hAnsi="Times New Roman" w:cs="Times New Roman"/>
          <w:sz w:val="24"/>
          <w:szCs w:val="24"/>
        </w:rPr>
        <w:t xml:space="preserve"> </w:t>
      </w:r>
      <w:r w:rsidR="0000782B" w:rsidRPr="009F0FAB">
        <w:rPr>
          <w:rFonts w:ascii="Times New Roman" w:hAnsi="Times New Roman" w:cs="Times New Roman"/>
          <w:sz w:val="24"/>
          <w:szCs w:val="24"/>
        </w:rPr>
        <w:t xml:space="preserve"> путём  инвентаризации установленных органом местного самоуправления налоговых льгот. </w:t>
      </w:r>
    </w:p>
    <w:p w:rsidR="009F0FAB" w:rsidRPr="009F0FAB" w:rsidRDefault="0057157C" w:rsidP="008606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57C">
        <w:rPr>
          <w:rFonts w:ascii="Times New Roman" w:hAnsi="Times New Roman" w:cs="Times New Roman"/>
          <w:sz w:val="24"/>
          <w:szCs w:val="24"/>
        </w:rPr>
        <w:t>Решение</w:t>
      </w:r>
      <w:r w:rsidR="008606C3">
        <w:rPr>
          <w:rFonts w:ascii="Times New Roman" w:hAnsi="Times New Roman" w:cs="Times New Roman"/>
          <w:sz w:val="24"/>
          <w:szCs w:val="24"/>
        </w:rPr>
        <w:t>м</w:t>
      </w:r>
      <w:r w:rsidRPr="0057157C">
        <w:rPr>
          <w:rFonts w:ascii="Times New Roman" w:hAnsi="Times New Roman" w:cs="Times New Roman"/>
          <w:sz w:val="24"/>
          <w:szCs w:val="24"/>
        </w:rPr>
        <w:t xml:space="preserve"> Совета депутатов сельского поселения Болчары от 30.10.2014 №94 «Об установлении налога на имущество физических лиц» </w:t>
      </w:r>
      <w:r w:rsidR="009F0FAB" w:rsidRPr="0057157C">
        <w:rPr>
          <w:rFonts w:ascii="Times New Roman" w:hAnsi="Times New Roman" w:cs="Times New Roman"/>
          <w:sz w:val="24"/>
          <w:szCs w:val="24"/>
        </w:rPr>
        <w:t xml:space="preserve"> в поселении установлены налоговые льготы по налогу на имущество физических, а также Решением    Совета депутатов     об</w:t>
      </w:r>
      <w:r w:rsidR="009F0FAB" w:rsidRPr="006041F3">
        <w:rPr>
          <w:rFonts w:ascii="Times New Roman" w:hAnsi="Times New Roman" w:cs="Times New Roman"/>
          <w:sz w:val="24"/>
          <w:szCs w:val="24"/>
        </w:rPr>
        <w:t xml:space="preserve"> утверждении «Положения о земельном налоге на территории МО с.п. Болчары»   № 100 от 12.12.2011г (с изменениями  </w:t>
      </w:r>
      <w:r w:rsidR="004419BE">
        <w:rPr>
          <w:rFonts w:ascii="Times New Roman" w:hAnsi="Times New Roman" w:cs="Times New Roman"/>
          <w:sz w:val="24"/>
          <w:szCs w:val="24"/>
        </w:rPr>
        <w:t xml:space="preserve"> и дополнениями</w:t>
      </w:r>
      <w:r w:rsidR="009F0FAB" w:rsidRPr="006041F3">
        <w:rPr>
          <w:rFonts w:ascii="Times New Roman" w:hAnsi="Times New Roman" w:cs="Times New Roman"/>
          <w:sz w:val="24"/>
          <w:szCs w:val="24"/>
        </w:rPr>
        <w:t>), установлены дополнительные льготы.</w:t>
      </w:r>
    </w:p>
    <w:p w:rsidR="005C1C55" w:rsidRPr="009F0FAB" w:rsidRDefault="005C1C55" w:rsidP="006041F3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FAB">
        <w:rPr>
          <w:rFonts w:ascii="Times New Roman" w:hAnsi="Times New Roman" w:cs="Times New Roman"/>
          <w:b/>
          <w:sz w:val="24"/>
          <w:szCs w:val="24"/>
        </w:rPr>
        <w:t>Бюджетная эффективность налоговых льгот:</w:t>
      </w:r>
    </w:p>
    <w:p w:rsidR="008F1F3B" w:rsidRPr="009F0FAB" w:rsidRDefault="008F1F3B" w:rsidP="006041F3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C55" w:rsidRPr="009F0FAB" w:rsidRDefault="00F97DA4" w:rsidP="006041F3">
      <w:pPr>
        <w:pStyle w:val="a4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Бюджетная эффективность по з</w:t>
      </w:r>
      <w:r w:rsidR="005C1C55" w:rsidRPr="009F0FAB">
        <w:rPr>
          <w:rFonts w:ascii="Times New Roman" w:hAnsi="Times New Roman" w:cs="Times New Roman"/>
          <w:sz w:val="24"/>
          <w:szCs w:val="24"/>
        </w:rPr>
        <w:t>емельн</w:t>
      </w:r>
      <w:r w:rsidRPr="009F0FAB">
        <w:rPr>
          <w:rFonts w:ascii="Times New Roman" w:hAnsi="Times New Roman" w:cs="Times New Roman"/>
          <w:sz w:val="24"/>
          <w:szCs w:val="24"/>
        </w:rPr>
        <w:t>ому</w:t>
      </w:r>
      <w:r w:rsidR="005C1C55" w:rsidRPr="009F0FAB">
        <w:rPr>
          <w:rFonts w:ascii="Times New Roman" w:hAnsi="Times New Roman" w:cs="Times New Roman"/>
          <w:sz w:val="24"/>
          <w:szCs w:val="24"/>
        </w:rPr>
        <w:t xml:space="preserve"> налог</w:t>
      </w:r>
      <w:r w:rsidRPr="009F0FAB">
        <w:rPr>
          <w:rFonts w:ascii="Times New Roman" w:hAnsi="Times New Roman" w:cs="Times New Roman"/>
          <w:sz w:val="24"/>
          <w:szCs w:val="24"/>
        </w:rPr>
        <w:t xml:space="preserve">у в целом по </w:t>
      </w:r>
      <w:r w:rsidR="006041F3">
        <w:rPr>
          <w:rFonts w:ascii="Times New Roman" w:hAnsi="Times New Roman" w:cs="Times New Roman"/>
          <w:sz w:val="24"/>
          <w:szCs w:val="24"/>
        </w:rPr>
        <w:t>поселению</w:t>
      </w:r>
      <w:r w:rsidR="00284CAA" w:rsidRPr="009F0FAB">
        <w:rPr>
          <w:rFonts w:ascii="Times New Roman" w:hAnsi="Times New Roman" w:cs="Times New Roman"/>
          <w:sz w:val="24"/>
          <w:szCs w:val="24"/>
        </w:rPr>
        <w:t>:</w:t>
      </w:r>
    </w:p>
    <w:p w:rsidR="000A7A33" w:rsidRPr="009F0FAB" w:rsidRDefault="006041F3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A7A33" w:rsidRPr="009F0FAB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="000A7A33" w:rsidRPr="009F0FAB">
        <w:rPr>
          <w:rFonts w:ascii="Times New Roman" w:hAnsi="Times New Roman" w:cs="Times New Roman"/>
          <w:sz w:val="24"/>
          <w:szCs w:val="24"/>
        </w:rPr>
        <w:t>оп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419BE">
        <w:rPr>
          <w:rFonts w:ascii="Times New Roman" w:hAnsi="Times New Roman" w:cs="Times New Roman"/>
          <w:sz w:val="24"/>
          <w:szCs w:val="24"/>
        </w:rPr>
        <w:t>148</w:t>
      </w:r>
      <w:r w:rsidR="00724875" w:rsidRPr="009F0FAB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A7A33" w:rsidRPr="009F0FAB" w:rsidRDefault="009723BE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Бэ </w:t>
      </w: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зн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 =   </w:t>
      </w:r>
      <w:r w:rsidR="008143AB" w:rsidRPr="009F0FAB">
        <w:rPr>
          <w:rFonts w:ascii="Times New Roman" w:hAnsi="Times New Roman" w:cs="Times New Roman"/>
          <w:sz w:val="24"/>
          <w:szCs w:val="24"/>
        </w:rPr>
        <w:t>--------</w:t>
      </w:r>
      <w:r w:rsidR="000A7A33" w:rsidRPr="009F0FAB">
        <w:rPr>
          <w:rFonts w:ascii="Times New Roman" w:hAnsi="Times New Roman" w:cs="Times New Roman"/>
          <w:sz w:val="24"/>
          <w:szCs w:val="24"/>
        </w:rPr>
        <w:t xml:space="preserve">  =  ---------</w:t>
      </w:r>
      <w:r w:rsidR="00724875" w:rsidRPr="009F0FAB">
        <w:rPr>
          <w:rFonts w:ascii="Times New Roman" w:hAnsi="Times New Roman" w:cs="Times New Roman"/>
          <w:sz w:val="24"/>
          <w:szCs w:val="24"/>
        </w:rPr>
        <w:t>-------------</w:t>
      </w:r>
      <w:r w:rsidR="00277446" w:rsidRPr="009F0FAB">
        <w:rPr>
          <w:rFonts w:ascii="Times New Roman" w:hAnsi="Times New Roman" w:cs="Times New Roman"/>
          <w:sz w:val="24"/>
          <w:szCs w:val="24"/>
        </w:rPr>
        <w:t xml:space="preserve"> =</w:t>
      </w:r>
      <w:r w:rsidR="008606C3">
        <w:rPr>
          <w:rFonts w:ascii="Times New Roman" w:hAnsi="Times New Roman" w:cs="Times New Roman"/>
          <w:sz w:val="24"/>
          <w:szCs w:val="24"/>
        </w:rPr>
        <w:t>0,</w:t>
      </w:r>
      <w:r w:rsidR="004419BE">
        <w:rPr>
          <w:rFonts w:ascii="Times New Roman" w:hAnsi="Times New Roman" w:cs="Times New Roman"/>
          <w:sz w:val="24"/>
          <w:szCs w:val="24"/>
        </w:rPr>
        <w:t>95</w:t>
      </w:r>
    </w:p>
    <w:p w:rsidR="00245BD1" w:rsidRPr="009F0FAB" w:rsidRDefault="00277446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ab/>
      </w:r>
      <w:r w:rsidR="000A7A33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6041F3">
        <w:rPr>
          <w:rFonts w:ascii="Times New Roman" w:hAnsi="Times New Roman" w:cs="Times New Roman"/>
          <w:sz w:val="24"/>
          <w:szCs w:val="24"/>
        </w:rPr>
        <w:t xml:space="preserve">   </w:t>
      </w:r>
      <w:r w:rsidR="000A7A33" w:rsidRPr="009F0FAB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="000A7A33" w:rsidRPr="009F0FAB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6041F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E2529">
        <w:rPr>
          <w:rFonts w:ascii="Times New Roman" w:hAnsi="Times New Roman" w:cs="Times New Roman"/>
          <w:sz w:val="24"/>
          <w:szCs w:val="24"/>
        </w:rPr>
        <w:t>1</w:t>
      </w:r>
      <w:r w:rsidR="004419BE">
        <w:rPr>
          <w:rFonts w:ascii="Times New Roman" w:hAnsi="Times New Roman" w:cs="Times New Roman"/>
          <w:sz w:val="24"/>
          <w:szCs w:val="24"/>
        </w:rPr>
        <w:t>55</w:t>
      </w:r>
      <w:r w:rsidR="00724875" w:rsidRPr="009F0FAB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32BC2" w:rsidRPr="009F0FAB" w:rsidRDefault="007D6C29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7D6C29" w:rsidRPr="009F0FAB" w:rsidRDefault="007D6C29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Бэ </w:t>
      </w: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зн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бюджетная эффективность по земельному налогу,</w:t>
      </w:r>
    </w:p>
    <w:p w:rsidR="007D6C29" w:rsidRPr="009F0FAB" w:rsidRDefault="007D6C29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Н – сумма исчисленного налога,</w:t>
      </w:r>
    </w:p>
    <w:p w:rsidR="00D32BC2" w:rsidRPr="009F0FAB" w:rsidRDefault="007D6C29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оп – отчетный период,</w:t>
      </w:r>
    </w:p>
    <w:p w:rsidR="007D6C29" w:rsidRPr="009F0FAB" w:rsidRDefault="007D6C29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предыдущий отчетный период.</w:t>
      </w:r>
    </w:p>
    <w:p w:rsidR="00584B45" w:rsidRPr="009F0FAB" w:rsidRDefault="00F24BD6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По сравнению с 201</w:t>
      </w:r>
      <w:r w:rsidR="004419BE">
        <w:rPr>
          <w:rFonts w:ascii="Times New Roman" w:hAnsi="Times New Roman" w:cs="Times New Roman"/>
          <w:sz w:val="24"/>
          <w:szCs w:val="24"/>
        </w:rPr>
        <w:t>6</w:t>
      </w:r>
      <w:r w:rsidR="00584B45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Pr="009F0FAB">
        <w:rPr>
          <w:rFonts w:ascii="Times New Roman" w:hAnsi="Times New Roman" w:cs="Times New Roman"/>
          <w:sz w:val="24"/>
          <w:szCs w:val="24"/>
        </w:rPr>
        <w:t xml:space="preserve">годом количество </w:t>
      </w:r>
      <w:r w:rsidR="008606C3">
        <w:rPr>
          <w:rFonts w:ascii="Times New Roman" w:hAnsi="Times New Roman" w:cs="Times New Roman"/>
          <w:sz w:val="24"/>
          <w:szCs w:val="24"/>
        </w:rPr>
        <w:t xml:space="preserve">единиц </w:t>
      </w:r>
      <w:r w:rsidRPr="009F0FAB"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584B45" w:rsidRPr="009F0FAB">
        <w:rPr>
          <w:rFonts w:ascii="Times New Roman" w:hAnsi="Times New Roman" w:cs="Times New Roman"/>
          <w:sz w:val="24"/>
          <w:szCs w:val="24"/>
        </w:rPr>
        <w:t xml:space="preserve">  с </w:t>
      </w:r>
      <w:r w:rsidR="004419BE">
        <w:rPr>
          <w:rFonts w:ascii="Times New Roman" w:hAnsi="Times New Roman" w:cs="Times New Roman"/>
          <w:sz w:val="24"/>
          <w:szCs w:val="24"/>
        </w:rPr>
        <w:t>413</w:t>
      </w:r>
      <w:r w:rsidR="008606C3">
        <w:rPr>
          <w:rFonts w:ascii="Times New Roman" w:hAnsi="Times New Roman" w:cs="Times New Roman"/>
          <w:sz w:val="24"/>
          <w:szCs w:val="24"/>
        </w:rPr>
        <w:t xml:space="preserve"> </w:t>
      </w:r>
      <w:r w:rsidR="00584B45" w:rsidRPr="009F0FAB">
        <w:rPr>
          <w:rFonts w:ascii="Times New Roman" w:hAnsi="Times New Roman" w:cs="Times New Roman"/>
          <w:sz w:val="24"/>
          <w:szCs w:val="24"/>
        </w:rPr>
        <w:t>единиц</w:t>
      </w:r>
    </w:p>
    <w:p w:rsidR="00BF3BA1" w:rsidRDefault="00DE2529" w:rsidP="008606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увеличилось </w:t>
      </w:r>
      <w:r w:rsidR="008606C3">
        <w:rPr>
          <w:rFonts w:ascii="Times New Roman" w:hAnsi="Times New Roman" w:cs="Times New Roman"/>
          <w:sz w:val="24"/>
          <w:szCs w:val="24"/>
        </w:rPr>
        <w:t xml:space="preserve"> </w:t>
      </w:r>
      <w:r w:rsidR="00584B45" w:rsidRPr="009F0FAB">
        <w:rPr>
          <w:rFonts w:ascii="Times New Roman" w:hAnsi="Times New Roman" w:cs="Times New Roman"/>
          <w:sz w:val="24"/>
          <w:szCs w:val="24"/>
        </w:rPr>
        <w:t xml:space="preserve"> в 201</w:t>
      </w:r>
      <w:r w:rsidR="004419BE">
        <w:rPr>
          <w:rFonts w:ascii="Times New Roman" w:hAnsi="Times New Roman" w:cs="Times New Roman"/>
          <w:sz w:val="24"/>
          <w:szCs w:val="24"/>
        </w:rPr>
        <w:t>7</w:t>
      </w:r>
      <w:r w:rsidR="00584B45" w:rsidRPr="009F0FAB">
        <w:rPr>
          <w:rFonts w:ascii="Times New Roman" w:hAnsi="Times New Roman" w:cs="Times New Roman"/>
          <w:sz w:val="24"/>
          <w:szCs w:val="24"/>
        </w:rPr>
        <w:t xml:space="preserve"> году до </w:t>
      </w:r>
      <w:r w:rsidR="004B4484">
        <w:rPr>
          <w:rFonts w:ascii="Times New Roman" w:hAnsi="Times New Roman" w:cs="Times New Roman"/>
          <w:sz w:val="24"/>
          <w:szCs w:val="24"/>
        </w:rPr>
        <w:t>4</w:t>
      </w:r>
      <w:r w:rsidR="004419BE">
        <w:rPr>
          <w:rFonts w:ascii="Times New Roman" w:hAnsi="Times New Roman" w:cs="Times New Roman"/>
          <w:sz w:val="24"/>
          <w:szCs w:val="24"/>
        </w:rPr>
        <w:t>17</w:t>
      </w:r>
      <w:r w:rsidR="00F24BD6" w:rsidRPr="009F0FAB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782F55" w:rsidRPr="009F0FAB">
        <w:rPr>
          <w:rFonts w:ascii="Times New Roman" w:hAnsi="Times New Roman" w:cs="Times New Roman"/>
          <w:sz w:val="24"/>
          <w:szCs w:val="24"/>
        </w:rPr>
        <w:t>,</w:t>
      </w:r>
      <w:r w:rsidR="00F24BD6" w:rsidRPr="009F0FAB">
        <w:rPr>
          <w:rFonts w:ascii="Times New Roman" w:hAnsi="Times New Roman" w:cs="Times New Roman"/>
          <w:sz w:val="24"/>
          <w:szCs w:val="24"/>
        </w:rPr>
        <w:t xml:space="preserve"> по которым предъявлен  налог</w:t>
      </w:r>
      <w:r w:rsidR="001E2AC7">
        <w:rPr>
          <w:rFonts w:ascii="Times New Roman" w:hAnsi="Times New Roman" w:cs="Times New Roman"/>
          <w:sz w:val="24"/>
          <w:szCs w:val="24"/>
        </w:rPr>
        <w:t xml:space="preserve"> к уплате</w:t>
      </w:r>
      <w:r w:rsidR="00295BA8" w:rsidRPr="009F0FAB">
        <w:rPr>
          <w:rFonts w:ascii="Times New Roman" w:hAnsi="Times New Roman" w:cs="Times New Roman"/>
          <w:sz w:val="24"/>
          <w:szCs w:val="24"/>
        </w:rPr>
        <w:t>,</w:t>
      </w:r>
      <w:r w:rsidR="0057157C">
        <w:rPr>
          <w:rFonts w:ascii="Times New Roman" w:hAnsi="Times New Roman" w:cs="Times New Roman"/>
          <w:sz w:val="24"/>
          <w:szCs w:val="24"/>
        </w:rPr>
        <w:t xml:space="preserve"> </w:t>
      </w:r>
      <w:r w:rsidR="001E2AC7">
        <w:rPr>
          <w:rFonts w:ascii="Times New Roman" w:hAnsi="Times New Roman" w:cs="Times New Roman"/>
          <w:sz w:val="24"/>
          <w:szCs w:val="24"/>
        </w:rPr>
        <w:t xml:space="preserve"> поступившая сумма земельного  налога в 201</w:t>
      </w:r>
      <w:r w:rsidR="004419BE">
        <w:rPr>
          <w:rFonts w:ascii="Times New Roman" w:hAnsi="Times New Roman" w:cs="Times New Roman"/>
          <w:sz w:val="24"/>
          <w:szCs w:val="24"/>
        </w:rPr>
        <w:t>7</w:t>
      </w:r>
      <w:r w:rsidR="001E2AC7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4B4484">
        <w:rPr>
          <w:rFonts w:ascii="Times New Roman" w:hAnsi="Times New Roman" w:cs="Times New Roman"/>
          <w:sz w:val="24"/>
          <w:szCs w:val="24"/>
        </w:rPr>
        <w:t>155</w:t>
      </w:r>
      <w:r w:rsidR="001E2AC7">
        <w:rPr>
          <w:rFonts w:ascii="Times New Roman" w:hAnsi="Times New Roman" w:cs="Times New Roman"/>
          <w:sz w:val="24"/>
          <w:szCs w:val="24"/>
        </w:rPr>
        <w:t xml:space="preserve"> тыс. руб., у</w:t>
      </w:r>
      <w:r>
        <w:rPr>
          <w:rFonts w:ascii="Times New Roman" w:hAnsi="Times New Roman" w:cs="Times New Roman"/>
          <w:sz w:val="24"/>
          <w:szCs w:val="24"/>
        </w:rPr>
        <w:t>меньшение</w:t>
      </w:r>
      <w:r w:rsidR="001E2AC7">
        <w:rPr>
          <w:rFonts w:ascii="Times New Roman" w:hAnsi="Times New Roman" w:cs="Times New Roman"/>
          <w:sz w:val="24"/>
          <w:szCs w:val="24"/>
        </w:rPr>
        <w:t xml:space="preserve">   по отношению к 201</w:t>
      </w:r>
      <w:r w:rsidR="004419BE">
        <w:rPr>
          <w:rFonts w:ascii="Times New Roman" w:hAnsi="Times New Roman" w:cs="Times New Roman"/>
          <w:sz w:val="24"/>
          <w:szCs w:val="24"/>
        </w:rPr>
        <w:t>6</w:t>
      </w:r>
      <w:r w:rsidR="001E2AC7">
        <w:rPr>
          <w:rFonts w:ascii="Times New Roman" w:hAnsi="Times New Roman" w:cs="Times New Roman"/>
          <w:sz w:val="24"/>
          <w:szCs w:val="24"/>
        </w:rPr>
        <w:t xml:space="preserve"> году  составило </w:t>
      </w:r>
      <w:r w:rsidR="004419BE">
        <w:rPr>
          <w:rFonts w:ascii="Times New Roman" w:hAnsi="Times New Roman" w:cs="Times New Roman"/>
          <w:sz w:val="24"/>
          <w:szCs w:val="24"/>
        </w:rPr>
        <w:t>34</w:t>
      </w:r>
      <w:r w:rsidR="001E2AC7">
        <w:rPr>
          <w:rFonts w:ascii="Times New Roman" w:hAnsi="Times New Roman" w:cs="Times New Roman"/>
          <w:sz w:val="24"/>
          <w:szCs w:val="24"/>
        </w:rPr>
        <w:t xml:space="preserve"> тыс. руб. (201</w:t>
      </w:r>
      <w:r w:rsidR="004B4484">
        <w:rPr>
          <w:rFonts w:ascii="Times New Roman" w:hAnsi="Times New Roman" w:cs="Times New Roman"/>
          <w:sz w:val="24"/>
          <w:szCs w:val="24"/>
        </w:rPr>
        <w:t>5</w:t>
      </w:r>
      <w:r w:rsidR="001E2AC7">
        <w:rPr>
          <w:rFonts w:ascii="Times New Roman" w:hAnsi="Times New Roman" w:cs="Times New Roman"/>
          <w:sz w:val="24"/>
          <w:szCs w:val="24"/>
        </w:rPr>
        <w:t xml:space="preserve"> год- </w:t>
      </w:r>
      <w:r w:rsidR="004419BE">
        <w:rPr>
          <w:rFonts w:ascii="Times New Roman" w:hAnsi="Times New Roman" w:cs="Times New Roman"/>
          <w:sz w:val="24"/>
          <w:szCs w:val="24"/>
        </w:rPr>
        <w:t>189</w:t>
      </w:r>
      <w:r w:rsidR="001E2AC7">
        <w:rPr>
          <w:rFonts w:ascii="Times New Roman" w:hAnsi="Times New Roman" w:cs="Times New Roman"/>
          <w:sz w:val="24"/>
          <w:szCs w:val="24"/>
        </w:rPr>
        <w:t xml:space="preserve"> тыс. руб.). У</w:t>
      </w:r>
      <w:r>
        <w:rPr>
          <w:rFonts w:ascii="Times New Roman" w:hAnsi="Times New Roman" w:cs="Times New Roman"/>
          <w:sz w:val="24"/>
          <w:szCs w:val="24"/>
        </w:rPr>
        <w:t xml:space="preserve">меньшение </w:t>
      </w:r>
      <w:r w:rsidR="001E2AC7">
        <w:rPr>
          <w:rFonts w:ascii="Times New Roman" w:hAnsi="Times New Roman" w:cs="Times New Roman"/>
          <w:sz w:val="24"/>
          <w:szCs w:val="24"/>
        </w:rPr>
        <w:t xml:space="preserve">   суммы  налога связано </w:t>
      </w:r>
      <w:r w:rsidR="00295BA8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1E2AC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увеличением количества налогоплательщиков пользующихся льготами</w:t>
      </w:r>
      <w:r w:rsidR="001E2AC7">
        <w:rPr>
          <w:rFonts w:ascii="Times New Roman" w:hAnsi="Times New Roman" w:cs="Times New Roman"/>
          <w:sz w:val="24"/>
          <w:szCs w:val="24"/>
        </w:rPr>
        <w:t>.</w:t>
      </w:r>
    </w:p>
    <w:p w:rsidR="006041F3" w:rsidRPr="009F0FAB" w:rsidRDefault="006041F3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6629"/>
        <w:gridCol w:w="1417"/>
        <w:gridCol w:w="1418"/>
      </w:tblGrid>
      <w:tr w:rsidR="004419BE" w:rsidRPr="009F0FAB" w:rsidTr="004419BE">
        <w:tc>
          <w:tcPr>
            <w:tcW w:w="6629" w:type="dxa"/>
          </w:tcPr>
          <w:p w:rsidR="004419BE" w:rsidRPr="009F0FAB" w:rsidRDefault="004419BE" w:rsidP="006041F3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</w:tcPr>
          <w:p w:rsidR="004419BE" w:rsidRPr="009F0FAB" w:rsidRDefault="004419BE" w:rsidP="000349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2016год</w:t>
            </w:r>
          </w:p>
        </w:tc>
        <w:tc>
          <w:tcPr>
            <w:tcW w:w="1418" w:type="dxa"/>
          </w:tcPr>
          <w:p w:rsidR="004419BE" w:rsidRPr="009F0FAB" w:rsidRDefault="004419BE" w:rsidP="004B44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2017год</w:t>
            </w:r>
          </w:p>
        </w:tc>
      </w:tr>
      <w:tr w:rsidR="004419BE" w:rsidRPr="009F0FAB" w:rsidTr="004419BE">
        <w:tc>
          <w:tcPr>
            <w:tcW w:w="6629" w:type="dxa"/>
          </w:tcPr>
          <w:p w:rsidR="004419BE" w:rsidRPr="009F0FAB" w:rsidRDefault="004419BE" w:rsidP="006041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Количество налогоплательщиков, учтенных в базе данных налоговых органов, которым исчислен налог и не предоставлены налоговые льготы</w:t>
            </w:r>
          </w:p>
        </w:tc>
        <w:tc>
          <w:tcPr>
            <w:tcW w:w="1417" w:type="dxa"/>
          </w:tcPr>
          <w:p w:rsidR="004419BE" w:rsidRPr="009F0FAB" w:rsidRDefault="004419BE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418" w:type="dxa"/>
          </w:tcPr>
          <w:p w:rsidR="004419BE" w:rsidRPr="009F0FAB" w:rsidRDefault="0034716C" w:rsidP="00256C6D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4419BE" w:rsidRPr="009F0FAB" w:rsidTr="004419BE">
        <w:tc>
          <w:tcPr>
            <w:tcW w:w="6629" w:type="dxa"/>
          </w:tcPr>
          <w:p w:rsidR="004419BE" w:rsidRPr="009F0FAB" w:rsidRDefault="004419BE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земельных участков, учтенных в базе данных </w:t>
            </w:r>
            <w:proofErr w:type="gramStart"/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налоговым</w:t>
            </w:r>
            <w:proofErr w:type="gramEnd"/>
            <w:r w:rsidRPr="009F0FAB">
              <w:rPr>
                <w:rFonts w:ascii="Times New Roman" w:hAnsi="Times New Roman" w:cs="Times New Roman"/>
                <w:sz w:val="24"/>
                <w:szCs w:val="24"/>
              </w:rPr>
              <w:t xml:space="preserve"> органов, единиц</w:t>
            </w:r>
          </w:p>
        </w:tc>
        <w:tc>
          <w:tcPr>
            <w:tcW w:w="1417" w:type="dxa"/>
          </w:tcPr>
          <w:p w:rsidR="004419BE" w:rsidRPr="009F0FAB" w:rsidRDefault="004419BE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418" w:type="dxa"/>
          </w:tcPr>
          <w:p w:rsidR="004419BE" w:rsidRPr="009F0FAB" w:rsidRDefault="0034716C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</w:tr>
      <w:tr w:rsidR="004419BE" w:rsidRPr="009F0FAB" w:rsidTr="004419BE">
        <w:tc>
          <w:tcPr>
            <w:tcW w:w="6629" w:type="dxa"/>
          </w:tcPr>
          <w:p w:rsidR="004419BE" w:rsidRPr="009F0FAB" w:rsidRDefault="004419BE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 по  которым предъявлен налог к уплате, единиц</w:t>
            </w:r>
          </w:p>
        </w:tc>
        <w:tc>
          <w:tcPr>
            <w:tcW w:w="1417" w:type="dxa"/>
          </w:tcPr>
          <w:p w:rsidR="004419BE" w:rsidRPr="009F0FAB" w:rsidRDefault="004419BE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418" w:type="dxa"/>
          </w:tcPr>
          <w:p w:rsidR="004419BE" w:rsidRPr="009F0FAB" w:rsidRDefault="0034716C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</w:tr>
      <w:tr w:rsidR="004419BE" w:rsidRPr="009F0FAB" w:rsidTr="004419BE">
        <w:tc>
          <w:tcPr>
            <w:tcW w:w="6629" w:type="dxa"/>
          </w:tcPr>
          <w:p w:rsidR="004419BE" w:rsidRPr="009F0FAB" w:rsidRDefault="004419BE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gramStart"/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налога</w:t>
            </w:r>
            <w:proofErr w:type="gramEnd"/>
            <w:r w:rsidRPr="009F0FAB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подлежащая  уплате  тыс. руб.</w:t>
            </w:r>
          </w:p>
        </w:tc>
        <w:tc>
          <w:tcPr>
            <w:tcW w:w="1417" w:type="dxa"/>
          </w:tcPr>
          <w:p w:rsidR="004419BE" w:rsidRPr="009F0FAB" w:rsidRDefault="004419BE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418" w:type="dxa"/>
          </w:tcPr>
          <w:p w:rsidR="004419BE" w:rsidRPr="009F0FAB" w:rsidRDefault="0034716C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4419BE" w:rsidRPr="009F0FAB" w:rsidTr="004419BE">
        <w:tc>
          <w:tcPr>
            <w:tcW w:w="6629" w:type="dxa"/>
          </w:tcPr>
          <w:p w:rsidR="004419BE" w:rsidRPr="009F0FAB" w:rsidRDefault="004419BE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Сумма налога не поступившая в бюджет в связи  предоставлением льгот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земельному</w:t>
            </w: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 xml:space="preserve"> налогу</w:t>
            </w:r>
          </w:p>
        </w:tc>
        <w:tc>
          <w:tcPr>
            <w:tcW w:w="1417" w:type="dxa"/>
          </w:tcPr>
          <w:p w:rsidR="004419BE" w:rsidRPr="009F0FAB" w:rsidRDefault="004419BE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418" w:type="dxa"/>
          </w:tcPr>
          <w:p w:rsidR="004419BE" w:rsidRPr="009F0FAB" w:rsidRDefault="0034716C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E06624" w:rsidRPr="009F0FAB" w:rsidRDefault="00A4268E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Бюджетная </w:t>
      </w:r>
      <w:r w:rsidR="00E06624" w:rsidRPr="009F0FAB">
        <w:rPr>
          <w:rFonts w:ascii="Times New Roman" w:hAnsi="Times New Roman" w:cs="Times New Roman"/>
          <w:sz w:val="24"/>
          <w:szCs w:val="24"/>
        </w:rPr>
        <w:t>эффективность предоставленных налоговых льгот по земельному налогу</w:t>
      </w:r>
      <w:r w:rsidR="006041F3">
        <w:rPr>
          <w:rFonts w:ascii="Times New Roman" w:hAnsi="Times New Roman" w:cs="Times New Roman"/>
          <w:sz w:val="24"/>
          <w:szCs w:val="24"/>
        </w:rPr>
        <w:t xml:space="preserve"> </w:t>
      </w:r>
      <w:r w:rsidR="00E06624" w:rsidRPr="009F0FAB">
        <w:rPr>
          <w:rFonts w:ascii="Times New Roman" w:hAnsi="Times New Roman" w:cs="Times New Roman"/>
          <w:sz w:val="24"/>
          <w:szCs w:val="24"/>
        </w:rPr>
        <w:t>за 201</w:t>
      </w:r>
      <w:r w:rsidR="0034716C">
        <w:rPr>
          <w:rFonts w:ascii="Times New Roman" w:hAnsi="Times New Roman" w:cs="Times New Roman"/>
          <w:sz w:val="24"/>
          <w:szCs w:val="24"/>
        </w:rPr>
        <w:t>7</w:t>
      </w:r>
      <w:r w:rsidR="00E06624" w:rsidRPr="009F0FAB">
        <w:rPr>
          <w:rFonts w:ascii="Times New Roman" w:hAnsi="Times New Roman" w:cs="Times New Roman"/>
          <w:sz w:val="24"/>
          <w:szCs w:val="24"/>
        </w:rPr>
        <w:t xml:space="preserve"> год  </w:t>
      </w:r>
      <w:r w:rsidR="00CA5128">
        <w:rPr>
          <w:rFonts w:ascii="Times New Roman" w:hAnsi="Times New Roman" w:cs="Times New Roman"/>
          <w:sz w:val="24"/>
          <w:szCs w:val="24"/>
        </w:rPr>
        <w:t>не</w:t>
      </w:r>
      <w:r w:rsidR="00E06624" w:rsidRPr="009F0FAB">
        <w:rPr>
          <w:rFonts w:ascii="Times New Roman" w:hAnsi="Times New Roman" w:cs="Times New Roman"/>
          <w:sz w:val="24"/>
          <w:szCs w:val="24"/>
        </w:rPr>
        <w:t xml:space="preserve">эффективна, так как значение эффективности </w:t>
      </w:r>
      <w:r w:rsidR="00CA5128">
        <w:rPr>
          <w:rFonts w:ascii="Times New Roman" w:hAnsi="Times New Roman" w:cs="Times New Roman"/>
          <w:sz w:val="24"/>
          <w:szCs w:val="24"/>
          <w:u w:val="single"/>
        </w:rPr>
        <w:t>≤</w:t>
      </w:r>
      <w:r w:rsidR="00E06624" w:rsidRPr="009F0FAB">
        <w:rPr>
          <w:rFonts w:ascii="Times New Roman" w:hAnsi="Times New Roman" w:cs="Times New Roman"/>
          <w:sz w:val="24"/>
          <w:szCs w:val="24"/>
        </w:rPr>
        <w:t xml:space="preserve"> 1 и составляет </w:t>
      </w:r>
      <w:r w:rsidR="00CA5128">
        <w:rPr>
          <w:rFonts w:ascii="Times New Roman" w:hAnsi="Times New Roman" w:cs="Times New Roman"/>
          <w:sz w:val="24"/>
          <w:szCs w:val="24"/>
        </w:rPr>
        <w:t>0,</w:t>
      </w:r>
      <w:r w:rsidR="0034716C">
        <w:rPr>
          <w:rFonts w:ascii="Times New Roman" w:hAnsi="Times New Roman" w:cs="Times New Roman"/>
          <w:sz w:val="24"/>
          <w:szCs w:val="24"/>
        </w:rPr>
        <w:t>95</w:t>
      </w:r>
    </w:p>
    <w:p w:rsidR="006041F3" w:rsidRDefault="006041F3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71B7F" w:rsidRPr="009F0FAB" w:rsidRDefault="00F97DA4" w:rsidP="006041F3">
      <w:pPr>
        <w:pStyle w:val="a3"/>
        <w:numPr>
          <w:ilvl w:val="1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Бюджетная эффективность по налогу</w:t>
      </w:r>
      <w:r w:rsidR="00A75BD9" w:rsidRPr="009F0FAB">
        <w:rPr>
          <w:rFonts w:ascii="Times New Roman" w:hAnsi="Times New Roman" w:cs="Times New Roman"/>
          <w:sz w:val="24"/>
          <w:szCs w:val="24"/>
        </w:rPr>
        <w:t xml:space="preserve"> на имущество физических лиц:</w:t>
      </w:r>
    </w:p>
    <w:p w:rsidR="00010FD8" w:rsidRPr="009F0FAB" w:rsidRDefault="00010FD8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16C3A" w:rsidRPr="009F0FAB" w:rsidRDefault="006041F3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6C3A" w:rsidRPr="009F0FAB">
        <w:rPr>
          <w:rFonts w:ascii="Times New Roman" w:hAnsi="Times New Roman" w:cs="Times New Roman"/>
          <w:sz w:val="24"/>
          <w:szCs w:val="24"/>
        </w:rPr>
        <w:t>Н оп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4716C">
        <w:rPr>
          <w:rFonts w:ascii="Times New Roman" w:hAnsi="Times New Roman" w:cs="Times New Roman"/>
          <w:sz w:val="24"/>
          <w:szCs w:val="24"/>
        </w:rPr>
        <w:t xml:space="preserve">286 </w:t>
      </w:r>
      <w:proofErr w:type="spellStart"/>
      <w:r w:rsidR="00B80C5B" w:rsidRPr="009F0FA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80C5B" w:rsidRPr="009F0FAB">
        <w:rPr>
          <w:rFonts w:ascii="Times New Roman" w:hAnsi="Times New Roman" w:cs="Times New Roman"/>
          <w:sz w:val="24"/>
          <w:szCs w:val="24"/>
        </w:rPr>
        <w:t>.</w:t>
      </w:r>
      <w:r w:rsidR="00360F9E" w:rsidRPr="009F0FA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60F9E" w:rsidRPr="009F0FAB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360F9E" w:rsidRPr="009F0FAB">
        <w:rPr>
          <w:rFonts w:ascii="Times New Roman" w:hAnsi="Times New Roman" w:cs="Times New Roman"/>
          <w:sz w:val="24"/>
          <w:szCs w:val="24"/>
        </w:rPr>
        <w:t>.</w:t>
      </w:r>
    </w:p>
    <w:p w:rsidR="00216C3A" w:rsidRPr="009F0FAB" w:rsidRDefault="00216C3A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Бэ </w:t>
      </w: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нифл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= ---</w:t>
      </w:r>
      <w:r w:rsidR="00632C76" w:rsidRPr="009F0FAB">
        <w:rPr>
          <w:rFonts w:ascii="Times New Roman" w:hAnsi="Times New Roman" w:cs="Times New Roman"/>
          <w:sz w:val="24"/>
          <w:szCs w:val="24"/>
        </w:rPr>
        <w:t>------ = ---------------------</w:t>
      </w:r>
      <w:r w:rsidRPr="009F0FAB">
        <w:rPr>
          <w:rFonts w:ascii="Times New Roman" w:hAnsi="Times New Roman" w:cs="Times New Roman"/>
          <w:sz w:val="24"/>
          <w:szCs w:val="24"/>
        </w:rPr>
        <w:t xml:space="preserve"> = </w:t>
      </w:r>
      <w:r w:rsidR="00374F9D">
        <w:rPr>
          <w:rFonts w:ascii="Times New Roman" w:hAnsi="Times New Roman" w:cs="Times New Roman"/>
          <w:sz w:val="24"/>
          <w:szCs w:val="24"/>
        </w:rPr>
        <w:t>1,1</w:t>
      </w:r>
      <w:r w:rsidR="0034716C">
        <w:rPr>
          <w:rFonts w:ascii="Times New Roman" w:hAnsi="Times New Roman" w:cs="Times New Roman"/>
          <w:sz w:val="24"/>
          <w:szCs w:val="24"/>
        </w:rPr>
        <w:t>0</w:t>
      </w:r>
    </w:p>
    <w:p w:rsidR="00216C3A" w:rsidRPr="009F0FAB" w:rsidRDefault="006041F3" w:rsidP="006041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6C3A" w:rsidRPr="009F0FAB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="00216C3A" w:rsidRPr="009F0FAB"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4716C">
        <w:rPr>
          <w:rFonts w:ascii="Times New Roman" w:hAnsi="Times New Roman" w:cs="Times New Roman"/>
          <w:sz w:val="24"/>
          <w:szCs w:val="24"/>
        </w:rPr>
        <w:t>260</w:t>
      </w:r>
      <w:r w:rsidR="00B80C5B" w:rsidRPr="009F0FAB">
        <w:rPr>
          <w:rFonts w:ascii="Times New Roman" w:hAnsi="Times New Roman" w:cs="Times New Roman"/>
          <w:sz w:val="24"/>
          <w:szCs w:val="24"/>
        </w:rPr>
        <w:t xml:space="preserve"> тыс.</w:t>
      </w:r>
      <w:r w:rsidR="00216C3A" w:rsidRPr="009F0FA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F30F3" w:rsidRPr="009F0FAB" w:rsidRDefault="002F30F3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где:</w:t>
      </w:r>
    </w:p>
    <w:p w:rsidR="006041F3" w:rsidRDefault="002F30F3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Бэ </w:t>
      </w: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нифл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бюджетная эффективность по налогу на имущество физических лиц</w:t>
      </w:r>
      <w:r w:rsidR="00EB171D">
        <w:rPr>
          <w:rFonts w:ascii="Times New Roman" w:hAnsi="Times New Roman" w:cs="Times New Roman"/>
          <w:sz w:val="24"/>
          <w:szCs w:val="24"/>
        </w:rPr>
        <w:t xml:space="preserve">, </w:t>
      </w:r>
      <w:r w:rsidRPr="009F0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0F3" w:rsidRPr="009F0FAB" w:rsidRDefault="002F30F3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Н</w:t>
      </w:r>
      <w:r w:rsidR="00E2713A" w:rsidRPr="009F0FAB">
        <w:rPr>
          <w:rFonts w:ascii="Times New Roman" w:hAnsi="Times New Roman" w:cs="Times New Roman"/>
          <w:sz w:val="24"/>
          <w:szCs w:val="24"/>
        </w:rPr>
        <w:t xml:space="preserve">  -</w:t>
      </w:r>
      <w:r w:rsidRPr="009F0FAB">
        <w:rPr>
          <w:rFonts w:ascii="Times New Roman" w:hAnsi="Times New Roman" w:cs="Times New Roman"/>
          <w:sz w:val="24"/>
          <w:szCs w:val="24"/>
        </w:rPr>
        <w:t xml:space="preserve">  сумма исчисленного налога,</w:t>
      </w:r>
    </w:p>
    <w:p w:rsidR="002F30F3" w:rsidRPr="009F0FAB" w:rsidRDefault="002F30F3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lastRenderedPageBreak/>
        <w:t>о</w:t>
      </w:r>
      <w:proofErr w:type="gramStart"/>
      <w:r w:rsidRPr="009F0FAB">
        <w:rPr>
          <w:rFonts w:ascii="Times New Roman" w:hAnsi="Times New Roman" w:cs="Times New Roman"/>
          <w:sz w:val="24"/>
          <w:szCs w:val="24"/>
        </w:rPr>
        <w:t>п–</w:t>
      </w:r>
      <w:proofErr w:type="gramEnd"/>
      <w:r w:rsidRPr="009F0FAB">
        <w:rPr>
          <w:rFonts w:ascii="Times New Roman" w:hAnsi="Times New Roman" w:cs="Times New Roman"/>
          <w:sz w:val="24"/>
          <w:szCs w:val="24"/>
        </w:rPr>
        <w:t xml:space="preserve"> отчетный период,</w:t>
      </w:r>
    </w:p>
    <w:p w:rsidR="00771B7F" w:rsidRPr="009F0FAB" w:rsidRDefault="002F30F3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9F0FA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9F0FAB">
        <w:rPr>
          <w:rFonts w:ascii="Times New Roman" w:hAnsi="Times New Roman" w:cs="Times New Roman"/>
          <w:sz w:val="24"/>
          <w:szCs w:val="24"/>
        </w:rPr>
        <w:t xml:space="preserve"> предыдущий отчетный период.      </w:t>
      </w:r>
    </w:p>
    <w:p w:rsidR="0075685A" w:rsidRPr="009F0FAB" w:rsidRDefault="0075685A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9"/>
        <w:gridCol w:w="1417"/>
        <w:gridCol w:w="1418"/>
      </w:tblGrid>
      <w:tr w:rsidR="00BE0086" w:rsidRPr="009F0FAB" w:rsidTr="00BF3BA1">
        <w:tc>
          <w:tcPr>
            <w:tcW w:w="6629" w:type="dxa"/>
          </w:tcPr>
          <w:p w:rsidR="00BE0086" w:rsidRPr="009F0FAB" w:rsidRDefault="00BE0086" w:rsidP="006041F3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</w:tcPr>
          <w:p w:rsidR="00BE0086" w:rsidRPr="009F0FAB" w:rsidRDefault="0034716C" w:rsidP="00374F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F0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BE0086" w:rsidRPr="009F0FAB" w:rsidRDefault="00BE0086" w:rsidP="00374F9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374F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F0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4716C" w:rsidRPr="009F0FAB" w:rsidTr="00AB7B8F">
        <w:trPr>
          <w:trHeight w:val="571"/>
        </w:trPr>
        <w:tc>
          <w:tcPr>
            <w:tcW w:w="6629" w:type="dxa"/>
          </w:tcPr>
          <w:p w:rsidR="0034716C" w:rsidRPr="009F0FAB" w:rsidRDefault="0034716C" w:rsidP="0060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налогоплательщиков, учтенных в базе данных налоговых органов, единиц</w:t>
            </w:r>
          </w:p>
        </w:tc>
        <w:tc>
          <w:tcPr>
            <w:tcW w:w="1417" w:type="dxa"/>
          </w:tcPr>
          <w:p w:rsidR="0034716C" w:rsidRPr="009F0FAB" w:rsidRDefault="0034716C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1418" w:type="dxa"/>
          </w:tcPr>
          <w:p w:rsidR="0034716C" w:rsidRPr="009F0FAB" w:rsidRDefault="0034716C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</w:tr>
      <w:tr w:rsidR="0034716C" w:rsidRPr="009F0FAB" w:rsidTr="00BF3BA1">
        <w:tc>
          <w:tcPr>
            <w:tcW w:w="6629" w:type="dxa"/>
          </w:tcPr>
          <w:p w:rsidR="0034716C" w:rsidRPr="009F0FAB" w:rsidRDefault="0034716C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FAB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которым</w:t>
            </w:r>
            <w:proofErr w:type="gramEnd"/>
            <w:r w:rsidRPr="009F0F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исчислен налог и  не предоставлены налоговые льготы</w:t>
            </w:r>
          </w:p>
        </w:tc>
        <w:tc>
          <w:tcPr>
            <w:tcW w:w="1417" w:type="dxa"/>
          </w:tcPr>
          <w:p w:rsidR="0034716C" w:rsidRPr="009F0FAB" w:rsidRDefault="0034716C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1418" w:type="dxa"/>
          </w:tcPr>
          <w:p w:rsidR="0034716C" w:rsidRPr="009F0FAB" w:rsidRDefault="0034716C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34716C" w:rsidRPr="009F0FAB" w:rsidTr="00BF3BA1">
        <w:tc>
          <w:tcPr>
            <w:tcW w:w="6629" w:type="dxa"/>
          </w:tcPr>
          <w:p w:rsidR="0034716C" w:rsidRPr="009F0FAB" w:rsidRDefault="0034716C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Количество строений, помещений и сооружений  по  которым предъявлен налог к уплате, единиц</w:t>
            </w:r>
          </w:p>
        </w:tc>
        <w:tc>
          <w:tcPr>
            <w:tcW w:w="1417" w:type="dxa"/>
          </w:tcPr>
          <w:p w:rsidR="0034716C" w:rsidRPr="009F0FAB" w:rsidRDefault="0034716C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418" w:type="dxa"/>
          </w:tcPr>
          <w:p w:rsidR="0034716C" w:rsidRPr="009F0FAB" w:rsidRDefault="009D10B5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</w:tr>
      <w:tr w:rsidR="0034716C" w:rsidRPr="009F0FAB" w:rsidTr="00BF3BA1">
        <w:tc>
          <w:tcPr>
            <w:tcW w:w="6629" w:type="dxa"/>
          </w:tcPr>
          <w:p w:rsidR="0034716C" w:rsidRPr="009F0FAB" w:rsidRDefault="0034716C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Сумма налога</w:t>
            </w:r>
            <w:r w:rsidR="009D10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подлежащая  уплате тыс. руб.</w:t>
            </w:r>
          </w:p>
        </w:tc>
        <w:tc>
          <w:tcPr>
            <w:tcW w:w="1417" w:type="dxa"/>
          </w:tcPr>
          <w:p w:rsidR="0034716C" w:rsidRPr="009F0FAB" w:rsidRDefault="0034716C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18" w:type="dxa"/>
          </w:tcPr>
          <w:p w:rsidR="0034716C" w:rsidRPr="009F0FAB" w:rsidRDefault="009D10B5" w:rsidP="00591B3B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</w:tr>
      <w:tr w:rsidR="0034716C" w:rsidRPr="009F0FAB" w:rsidTr="00BF3BA1">
        <w:tc>
          <w:tcPr>
            <w:tcW w:w="6629" w:type="dxa"/>
          </w:tcPr>
          <w:p w:rsidR="0034716C" w:rsidRPr="009F0FAB" w:rsidRDefault="0034716C" w:rsidP="00604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B">
              <w:rPr>
                <w:rFonts w:ascii="Times New Roman" w:hAnsi="Times New Roman" w:cs="Times New Roman"/>
                <w:sz w:val="24"/>
                <w:szCs w:val="24"/>
              </w:rPr>
              <w:t>Сумма налога не поступившая в бюджет в связи  предоставлением льгот по налогу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имущество физических лиц</w:t>
            </w:r>
          </w:p>
        </w:tc>
        <w:tc>
          <w:tcPr>
            <w:tcW w:w="1417" w:type="dxa"/>
          </w:tcPr>
          <w:p w:rsidR="0034716C" w:rsidRPr="009F0FAB" w:rsidRDefault="0034716C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16C" w:rsidRPr="009F0FAB" w:rsidRDefault="0034716C" w:rsidP="000349B1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</w:tcPr>
          <w:p w:rsidR="0034716C" w:rsidRPr="009F0FAB" w:rsidRDefault="0034716C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16C" w:rsidRPr="009F0FAB" w:rsidRDefault="009D10B5" w:rsidP="006041F3">
            <w:pPr>
              <w:pStyle w:val="a3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</w:tbl>
    <w:p w:rsidR="006041F3" w:rsidRDefault="006041F3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93D" w:rsidRPr="009F0FAB" w:rsidRDefault="00794567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Сумма</w:t>
      </w:r>
      <w:r w:rsidR="006041F3">
        <w:rPr>
          <w:rFonts w:ascii="Times New Roman" w:hAnsi="Times New Roman" w:cs="Times New Roman"/>
          <w:sz w:val="24"/>
          <w:szCs w:val="24"/>
        </w:rPr>
        <w:t>,</w:t>
      </w:r>
      <w:r w:rsidRPr="009F0FAB">
        <w:rPr>
          <w:rFonts w:ascii="Times New Roman" w:hAnsi="Times New Roman" w:cs="Times New Roman"/>
          <w:sz w:val="24"/>
          <w:szCs w:val="24"/>
        </w:rPr>
        <w:t xml:space="preserve">   подлежащая  уплате</w:t>
      </w:r>
      <w:r w:rsidR="006041F3">
        <w:rPr>
          <w:rFonts w:ascii="Times New Roman" w:hAnsi="Times New Roman" w:cs="Times New Roman"/>
          <w:sz w:val="24"/>
          <w:szCs w:val="24"/>
        </w:rPr>
        <w:t>,</w:t>
      </w:r>
      <w:r w:rsidRPr="009F0FAB">
        <w:rPr>
          <w:rFonts w:ascii="Times New Roman" w:hAnsi="Times New Roman" w:cs="Times New Roman"/>
          <w:sz w:val="24"/>
          <w:szCs w:val="24"/>
        </w:rPr>
        <w:t xml:space="preserve">  </w:t>
      </w:r>
      <w:r w:rsidR="00374F9D">
        <w:rPr>
          <w:rFonts w:ascii="Times New Roman" w:hAnsi="Times New Roman" w:cs="Times New Roman"/>
          <w:sz w:val="24"/>
          <w:szCs w:val="24"/>
        </w:rPr>
        <w:t xml:space="preserve"> увеличилась</w:t>
      </w:r>
      <w:r w:rsidRPr="009F0FAB">
        <w:rPr>
          <w:rFonts w:ascii="Times New Roman" w:hAnsi="Times New Roman" w:cs="Times New Roman"/>
          <w:sz w:val="24"/>
          <w:szCs w:val="24"/>
        </w:rPr>
        <w:t xml:space="preserve">  в связи с  </w:t>
      </w:r>
      <w:r w:rsidR="009D10B5">
        <w:rPr>
          <w:rFonts w:ascii="Times New Roman" w:hAnsi="Times New Roman" w:cs="Times New Roman"/>
          <w:sz w:val="24"/>
          <w:szCs w:val="24"/>
        </w:rPr>
        <w:t xml:space="preserve">увеличением </w:t>
      </w:r>
      <w:r w:rsidRPr="009F0FAB">
        <w:rPr>
          <w:rFonts w:ascii="Times New Roman" w:hAnsi="Times New Roman" w:cs="Times New Roman"/>
          <w:sz w:val="24"/>
          <w:szCs w:val="24"/>
        </w:rPr>
        <w:t xml:space="preserve"> количества  налогоплательщиков</w:t>
      </w:r>
      <w:r w:rsidR="006041F3">
        <w:rPr>
          <w:rFonts w:ascii="Times New Roman" w:hAnsi="Times New Roman" w:cs="Times New Roman"/>
          <w:sz w:val="24"/>
          <w:szCs w:val="24"/>
        </w:rPr>
        <w:t>,</w:t>
      </w:r>
      <w:r w:rsidRPr="009F0FAB">
        <w:rPr>
          <w:rFonts w:ascii="Times New Roman" w:hAnsi="Times New Roman" w:cs="Times New Roman"/>
          <w:sz w:val="24"/>
          <w:szCs w:val="24"/>
        </w:rPr>
        <w:t xml:space="preserve"> учтенных в базе данных налоговых органов</w:t>
      </w:r>
      <w:r w:rsidR="006041F3">
        <w:rPr>
          <w:rFonts w:ascii="Times New Roman" w:hAnsi="Times New Roman" w:cs="Times New Roman"/>
          <w:sz w:val="24"/>
          <w:szCs w:val="24"/>
        </w:rPr>
        <w:t>,</w:t>
      </w:r>
      <w:r w:rsidRPr="009F0FAB">
        <w:rPr>
          <w:rFonts w:ascii="Times New Roman" w:hAnsi="Times New Roman" w:cs="Times New Roman"/>
          <w:sz w:val="24"/>
          <w:szCs w:val="24"/>
        </w:rPr>
        <w:t xml:space="preserve">  по сравнению с 201</w:t>
      </w:r>
      <w:r w:rsidR="009D10B5">
        <w:rPr>
          <w:rFonts w:ascii="Times New Roman" w:hAnsi="Times New Roman" w:cs="Times New Roman"/>
          <w:sz w:val="24"/>
          <w:szCs w:val="24"/>
        </w:rPr>
        <w:t>6</w:t>
      </w:r>
      <w:r w:rsidRPr="009F0FAB">
        <w:rPr>
          <w:rFonts w:ascii="Times New Roman" w:hAnsi="Times New Roman" w:cs="Times New Roman"/>
          <w:sz w:val="24"/>
          <w:szCs w:val="24"/>
        </w:rPr>
        <w:t xml:space="preserve"> годом  на </w:t>
      </w:r>
      <w:r w:rsidR="009D10B5">
        <w:rPr>
          <w:rFonts w:ascii="Times New Roman" w:hAnsi="Times New Roman" w:cs="Times New Roman"/>
          <w:sz w:val="24"/>
          <w:szCs w:val="24"/>
        </w:rPr>
        <w:t>45</w:t>
      </w:r>
      <w:r w:rsidRPr="009F0FAB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9D10B5">
        <w:rPr>
          <w:rFonts w:ascii="Times New Roman" w:hAnsi="Times New Roman" w:cs="Times New Roman"/>
          <w:sz w:val="24"/>
          <w:szCs w:val="24"/>
        </w:rPr>
        <w:t>.</w:t>
      </w:r>
      <w:r w:rsidR="00982723" w:rsidRPr="009F0FAB">
        <w:rPr>
          <w:rFonts w:ascii="Times New Roman" w:hAnsi="Times New Roman" w:cs="Times New Roman"/>
          <w:sz w:val="24"/>
          <w:szCs w:val="24"/>
        </w:rPr>
        <w:t xml:space="preserve">  </w:t>
      </w:r>
      <w:r w:rsidR="00987EEC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1B4514" w:rsidRPr="009F0FAB">
        <w:rPr>
          <w:rFonts w:ascii="Times New Roman" w:hAnsi="Times New Roman" w:cs="Times New Roman"/>
          <w:sz w:val="24"/>
          <w:szCs w:val="24"/>
        </w:rPr>
        <w:t>Предоставленные налоговые льготы по налогу на имущество физических лиц за 201</w:t>
      </w:r>
      <w:r w:rsidR="00374F9D">
        <w:rPr>
          <w:rFonts w:ascii="Times New Roman" w:hAnsi="Times New Roman" w:cs="Times New Roman"/>
          <w:sz w:val="24"/>
          <w:szCs w:val="24"/>
        </w:rPr>
        <w:t>6</w:t>
      </w:r>
      <w:r w:rsidR="001B4514" w:rsidRPr="009F0FAB">
        <w:rPr>
          <w:rFonts w:ascii="Times New Roman" w:hAnsi="Times New Roman" w:cs="Times New Roman"/>
          <w:sz w:val="24"/>
          <w:szCs w:val="24"/>
        </w:rPr>
        <w:t xml:space="preserve"> год </w:t>
      </w:r>
      <w:r w:rsidR="005B2D10" w:rsidRPr="009F0FAB">
        <w:rPr>
          <w:rFonts w:ascii="Times New Roman" w:hAnsi="Times New Roman" w:cs="Times New Roman"/>
          <w:sz w:val="24"/>
          <w:szCs w:val="24"/>
        </w:rPr>
        <w:t>эффективн</w:t>
      </w:r>
      <w:r w:rsidR="00987EEC" w:rsidRPr="009F0FAB">
        <w:rPr>
          <w:rFonts w:ascii="Times New Roman" w:hAnsi="Times New Roman" w:cs="Times New Roman"/>
          <w:sz w:val="24"/>
          <w:szCs w:val="24"/>
        </w:rPr>
        <w:t>ы</w:t>
      </w:r>
      <w:r w:rsidR="005B2D10" w:rsidRPr="009F0FAB">
        <w:rPr>
          <w:rFonts w:ascii="Times New Roman" w:hAnsi="Times New Roman" w:cs="Times New Roman"/>
          <w:sz w:val="24"/>
          <w:szCs w:val="24"/>
        </w:rPr>
        <w:t xml:space="preserve"> так, как бюджетная эффективность составляет </w:t>
      </w:r>
      <w:r w:rsidR="00374F9D">
        <w:rPr>
          <w:rFonts w:ascii="Times New Roman" w:hAnsi="Times New Roman" w:cs="Times New Roman"/>
          <w:sz w:val="24"/>
          <w:szCs w:val="24"/>
        </w:rPr>
        <w:t>1,1</w:t>
      </w:r>
      <w:r w:rsidR="009D10B5">
        <w:rPr>
          <w:rFonts w:ascii="Times New Roman" w:hAnsi="Times New Roman" w:cs="Times New Roman"/>
          <w:sz w:val="24"/>
          <w:szCs w:val="24"/>
        </w:rPr>
        <w:t>0</w:t>
      </w:r>
      <w:r w:rsidR="005B2D10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6532C2">
        <w:rPr>
          <w:rFonts w:ascii="Times New Roman" w:hAnsi="Times New Roman" w:cs="Times New Roman"/>
          <w:sz w:val="24"/>
          <w:szCs w:val="24"/>
          <w:u w:val="single"/>
        </w:rPr>
        <w:t>≥</w:t>
      </w:r>
      <w:r w:rsidR="00591B3B" w:rsidRPr="009F0FAB">
        <w:rPr>
          <w:rFonts w:ascii="Times New Roman" w:hAnsi="Times New Roman" w:cs="Times New Roman"/>
          <w:sz w:val="24"/>
          <w:szCs w:val="24"/>
        </w:rPr>
        <w:t xml:space="preserve"> 1</w:t>
      </w:r>
      <w:r w:rsidR="00591B3B">
        <w:rPr>
          <w:rFonts w:ascii="Times New Roman" w:hAnsi="Times New Roman" w:cs="Times New Roman"/>
          <w:sz w:val="24"/>
          <w:szCs w:val="24"/>
        </w:rPr>
        <w:t xml:space="preserve"> - </w:t>
      </w:r>
      <w:r w:rsidR="005B2D10" w:rsidRPr="009F0FAB">
        <w:rPr>
          <w:rFonts w:ascii="Times New Roman" w:hAnsi="Times New Roman" w:cs="Times New Roman"/>
          <w:sz w:val="24"/>
          <w:szCs w:val="24"/>
        </w:rPr>
        <w:t xml:space="preserve">что </w:t>
      </w:r>
      <w:r w:rsidR="006532C2">
        <w:rPr>
          <w:rFonts w:ascii="Times New Roman" w:hAnsi="Times New Roman" w:cs="Times New Roman"/>
          <w:sz w:val="24"/>
          <w:szCs w:val="24"/>
        </w:rPr>
        <w:t>выше</w:t>
      </w:r>
      <w:r w:rsidR="005B2D10" w:rsidRPr="009F0FAB">
        <w:rPr>
          <w:rFonts w:ascii="Times New Roman" w:hAnsi="Times New Roman" w:cs="Times New Roman"/>
          <w:sz w:val="24"/>
          <w:szCs w:val="24"/>
        </w:rPr>
        <w:t xml:space="preserve"> предельного значения бюджетной эффективности.</w:t>
      </w:r>
    </w:p>
    <w:p w:rsidR="00E025E7" w:rsidRPr="009F0FAB" w:rsidRDefault="00E025E7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7DA4" w:rsidRPr="009F0FAB" w:rsidRDefault="00F97DA4" w:rsidP="006041F3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9F0FAB">
        <w:rPr>
          <w:rFonts w:ascii="Times New Roman" w:hAnsi="Times New Roman" w:cs="Times New Roman"/>
          <w:b/>
          <w:sz w:val="24"/>
          <w:szCs w:val="24"/>
        </w:rPr>
        <w:t>Экономическая эффективность налоговых льгот:</w:t>
      </w:r>
    </w:p>
    <w:p w:rsidR="00F97DA4" w:rsidRPr="009F0FAB" w:rsidRDefault="00F97DA4" w:rsidP="006041F3">
      <w:pPr>
        <w:pStyle w:val="a4"/>
        <w:tabs>
          <w:tab w:val="left" w:pos="21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2.1.Экономическая эффективность налоговых льгот по земельному налогу:</w:t>
      </w:r>
    </w:p>
    <w:p w:rsidR="00F97DA4" w:rsidRPr="009F0FAB" w:rsidRDefault="006041F3" w:rsidP="006041F3">
      <w:pPr>
        <w:pStyle w:val="a4"/>
        <w:tabs>
          <w:tab w:val="left" w:pos="21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="00F97DA4" w:rsidRPr="009F0FAB">
        <w:rPr>
          <w:rFonts w:ascii="Times New Roman" w:hAnsi="Times New Roman" w:cs="Times New Roman"/>
          <w:sz w:val="24"/>
          <w:szCs w:val="24"/>
        </w:rPr>
        <w:t>Нф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10B5">
        <w:rPr>
          <w:rFonts w:ascii="Times New Roman" w:hAnsi="Times New Roman" w:cs="Times New Roman"/>
          <w:sz w:val="24"/>
          <w:szCs w:val="24"/>
        </w:rPr>
        <w:t>155,2</w:t>
      </w:r>
      <w:r w:rsidR="00F97DA4" w:rsidRPr="009F0FAB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F97DA4" w:rsidRPr="009F0FAB" w:rsidRDefault="00F97DA4" w:rsidP="006041F3">
      <w:pPr>
        <w:tabs>
          <w:tab w:val="left" w:pos="216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Ээ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(земельный налог)  = ------- = ----------------------- = </w:t>
      </w:r>
      <w:r w:rsidR="00591B3B">
        <w:rPr>
          <w:rFonts w:ascii="Times New Roman" w:hAnsi="Times New Roman" w:cs="Times New Roman"/>
          <w:sz w:val="24"/>
          <w:szCs w:val="24"/>
        </w:rPr>
        <w:t>1,</w:t>
      </w:r>
      <w:r w:rsidR="00AB25A1">
        <w:rPr>
          <w:rFonts w:ascii="Times New Roman" w:hAnsi="Times New Roman" w:cs="Times New Roman"/>
          <w:sz w:val="24"/>
          <w:szCs w:val="24"/>
        </w:rPr>
        <w:t>5</w:t>
      </w:r>
    </w:p>
    <w:p w:rsidR="00F97DA4" w:rsidRPr="009F0FAB" w:rsidRDefault="006041F3" w:rsidP="006041F3">
      <w:pPr>
        <w:pStyle w:val="a4"/>
        <w:tabs>
          <w:tab w:val="left" w:pos="21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="00F97DA4" w:rsidRPr="009F0FAB">
        <w:rPr>
          <w:rFonts w:ascii="Times New Roman" w:hAnsi="Times New Roman" w:cs="Times New Roman"/>
          <w:sz w:val="24"/>
          <w:szCs w:val="24"/>
        </w:rPr>
        <w:t>Нп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10B5">
        <w:rPr>
          <w:rFonts w:ascii="Times New Roman" w:hAnsi="Times New Roman" w:cs="Times New Roman"/>
          <w:sz w:val="24"/>
          <w:szCs w:val="24"/>
        </w:rPr>
        <w:t>148,0</w:t>
      </w:r>
      <w:r w:rsidR="00F97DA4" w:rsidRPr="009F0FAB">
        <w:rPr>
          <w:rFonts w:ascii="Times New Roman" w:hAnsi="Times New Roman" w:cs="Times New Roman"/>
          <w:sz w:val="24"/>
          <w:szCs w:val="24"/>
        </w:rPr>
        <w:t>тыс. руб</w:t>
      </w:r>
      <w:r w:rsidR="008F1F3B" w:rsidRPr="009F0FAB">
        <w:rPr>
          <w:rFonts w:ascii="Times New Roman" w:hAnsi="Times New Roman" w:cs="Times New Roman"/>
          <w:sz w:val="24"/>
          <w:szCs w:val="24"/>
        </w:rPr>
        <w:t>.</w:t>
      </w:r>
    </w:p>
    <w:p w:rsidR="00F97DA4" w:rsidRPr="009F0FAB" w:rsidRDefault="00F97DA4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где:</w:t>
      </w:r>
    </w:p>
    <w:p w:rsidR="00F97DA4" w:rsidRPr="009F0FAB" w:rsidRDefault="00F97DA4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Ээ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 – экономическая эффективность</w:t>
      </w:r>
      <w:r w:rsidR="006476A2" w:rsidRPr="009F0FAB">
        <w:rPr>
          <w:rFonts w:ascii="Times New Roman" w:hAnsi="Times New Roman" w:cs="Times New Roman"/>
          <w:sz w:val="24"/>
          <w:szCs w:val="24"/>
        </w:rPr>
        <w:t xml:space="preserve"> налоговых льгот по земельному налогу</w:t>
      </w:r>
      <w:r w:rsidRPr="009F0FAB">
        <w:rPr>
          <w:rFonts w:ascii="Times New Roman" w:hAnsi="Times New Roman" w:cs="Times New Roman"/>
          <w:sz w:val="24"/>
          <w:szCs w:val="24"/>
        </w:rPr>
        <w:t>,</w:t>
      </w:r>
    </w:p>
    <w:p w:rsidR="00F97DA4" w:rsidRPr="009F0FAB" w:rsidRDefault="00F97DA4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Нф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поступление по земельному налогу  за отчетный год,</w:t>
      </w:r>
    </w:p>
    <w:p w:rsidR="00F97DA4" w:rsidRPr="009F0FAB" w:rsidRDefault="00F97DA4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начисление по земельному налогу на год.</w:t>
      </w:r>
    </w:p>
    <w:p w:rsidR="00A4268E" w:rsidRPr="009F0FAB" w:rsidRDefault="00A4268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F97DA4" w:rsidRPr="009F0FAB" w:rsidRDefault="00F97DA4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Экономическая эффективность предоставленных налоговых льгот по земельному налогу за  201</w:t>
      </w:r>
      <w:r w:rsidR="00AB25A1">
        <w:rPr>
          <w:rFonts w:ascii="Times New Roman" w:hAnsi="Times New Roman" w:cs="Times New Roman"/>
          <w:sz w:val="24"/>
          <w:szCs w:val="24"/>
        </w:rPr>
        <w:t>7</w:t>
      </w:r>
      <w:r w:rsidRPr="009F0FAB">
        <w:rPr>
          <w:rFonts w:ascii="Times New Roman" w:hAnsi="Times New Roman" w:cs="Times New Roman"/>
          <w:sz w:val="24"/>
          <w:szCs w:val="24"/>
        </w:rPr>
        <w:t xml:space="preserve"> год </w:t>
      </w:r>
      <w:r w:rsidR="00591B3B">
        <w:rPr>
          <w:rFonts w:ascii="Times New Roman" w:hAnsi="Times New Roman" w:cs="Times New Roman"/>
          <w:sz w:val="24"/>
          <w:szCs w:val="24"/>
        </w:rPr>
        <w:t>больше</w:t>
      </w:r>
      <w:r w:rsidRPr="009F0FAB">
        <w:rPr>
          <w:rFonts w:ascii="Times New Roman" w:hAnsi="Times New Roman" w:cs="Times New Roman"/>
          <w:sz w:val="24"/>
          <w:szCs w:val="24"/>
        </w:rPr>
        <w:t xml:space="preserve"> нормативного значения </w:t>
      </w:r>
      <w:r w:rsidRPr="009F0FAB">
        <w:rPr>
          <w:rFonts w:ascii="Times New Roman" w:hAnsi="Times New Roman" w:cs="Times New Roman"/>
          <w:sz w:val="24"/>
          <w:szCs w:val="24"/>
          <w:u w:val="single"/>
        </w:rPr>
        <w:t>&gt;</w:t>
      </w:r>
      <w:r w:rsidRPr="009F0FAB">
        <w:rPr>
          <w:rFonts w:ascii="Times New Roman" w:hAnsi="Times New Roman" w:cs="Times New Roman"/>
          <w:sz w:val="24"/>
          <w:szCs w:val="24"/>
        </w:rPr>
        <w:t xml:space="preserve"> 1, </w:t>
      </w:r>
      <w:r w:rsidR="00591B3B">
        <w:rPr>
          <w:rFonts w:ascii="Times New Roman" w:hAnsi="Times New Roman" w:cs="Times New Roman"/>
          <w:sz w:val="24"/>
          <w:szCs w:val="24"/>
        </w:rPr>
        <w:t>и</w:t>
      </w:r>
      <w:r w:rsidRPr="009F0FAB">
        <w:rPr>
          <w:rFonts w:ascii="Times New Roman" w:hAnsi="Times New Roman" w:cs="Times New Roman"/>
          <w:sz w:val="24"/>
          <w:szCs w:val="24"/>
        </w:rPr>
        <w:t xml:space="preserve"> составил</w:t>
      </w:r>
      <w:r w:rsidR="00591B3B">
        <w:rPr>
          <w:rFonts w:ascii="Times New Roman" w:hAnsi="Times New Roman" w:cs="Times New Roman"/>
          <w:sz w:val="24"/>
          <w:szCs w:val="24"/>
        </w:rPr>
        <w:t>а</w:t>
      </w:r>
      <w:r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591B3B">
        <w:rPr>
          <w:rFonts w:ascii="Times New Roman" w:hAnsi="Times New Roman" w:cs="Times New Roman"/>
          <w:sz w:val="24"/>
          <w:szCs w:val="24"/>
        </w:rPr>
        <w:t>1,</w:t>
      </w:r>
      <w:r w:rsidR="00AB25A1">
        <w:rPr>
          <w:rFonts w:ascii="Times New Roman" w:hAnsi="Times New Roman" w:cs="Times New Roman"/>
          <w:sz w:val="24"/>
          <w:szCs w:val="24"/>
        </w:rPr>
        <w:t>5</w:t>
      </w:r>
      <w:r w:rsidR="00591B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1B3B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="00591B3B">
        <w:rPr>
          <w:rFonts w:ascii="Times New Roman" w:hAnsi="Times New Roman" w:cs="Times New Roman"/>
          <w:sz w:val="24"/>
          <w:szCs w:val="24"/>
        </w:rPr>
        <w:t xml:space="preserve"> </w:t>
      </w:r>
      <w:r w:rsidRPr="009F0FAB">
        <w:rPr>
          <w:rFonts w:ascii="Times New Roman" w:hAnsi="Times New Roman" w:cs="Times New Roman"/>
          <w:sz w:val="24"/>
          <w:szCs w:val="24"/>
        </w:rPr>
        <w:t>эффективна. Полученный результат экономической эффективности связан с тем, что поступает оплата</w:t>
      </w:r>
      <w:r w:rsidR="00591B3B">
        <w:rPr>
          <w:rFonts w:ascii="Times New Roman" w:hAnsi="Times New Roman" w:cs="Times New Roman"/>
          <w:sz w:val="24"/>
          <w:szCs w:val="24"/>
        </w:rPr>
        <w:t xml:space="preserve"> задолженности </w:t>
      </w:r>
      <w:r w:rsidRPr="009F0FAB">
        <w:rPr>
          <w:rFonts w:ascii="Times New Roman" w:hAnsi="Times New Roman" w:cs="Times New Roman"/>
          <w:sz w:val="24"/>
          <w:szCs w:val="24"/>
        </w:rPr>
        <w:t xml:space="preserve">  по земельным участкам</w:t>
      </w:r>
      <w:r w:rsidR="00A4268E" w:rsidRPr="009F0FAB">
        <w:rPr>
          <w:rFonts w:ascii="Times New Roman" w:hAnsi="Times New Roman" w:cs="Times New Roman"/>
          <w:sz w:val="24"/>
          <w:szCs w:val="24"/>
        </w:rPr>
        <w:t xml:space="preserve">, исчисление налога </w:t>
      </w:r>
      <w:r w:rsidR="002657B4">
        <w:rPr>
          <w:rFonts w:ascii="Times New Roman" w:hAnsi="Times New Roman" w:cs="Times New Roman"/>
          <w:sz w:val="24"/>
          <w:szCs w:val="24"/>
        </w:rPr>
        <w:t xml:space="preserve">меньше </w:t>
      </w:r>
      <w:r w:rsidR="00A4268E" w:rsidRPr="009F0FAB">
        <w:rPr>
          <w:rFonts w:ascii="Times New Roman" w:hAnsi="Times New Roman" w:cs="Times New Roman"/>
          <w:sz w:val="24"/>
          <w:szCs w:val="24"/>
        </w:rPr>
        <w:t>предыдущего года</w:t>
      </w:r>
      <w:r w:rsidR="00987EEC" w:rsidRPr="009F0FAB">
        <w:rPr>
          <w:rFonts w:ascii="Times New Roman" w:hAnsi="Times New Roman" w:cs="Times New Roman"/>
          <w:sz w:val="24"/>
          <w:szCs w:val="24"/>
        </w:rPr>
        <w:t xml:space="preserve">,  поступление </w:t>
      </w:r>
      <w:r w:rsidR="00A4268E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2657B4">
        <w:rPr>
          <w:rFonts w:ascii="Times New Roman" w:hAnsi="Times New Roman" w:cs="Times New Roman"/>
          <w:sz w:val="24"/>
          <w:szCs w:val="24"/>
        </w:rPr>
        <w:t>больше</w:t>
      </w:r>
      <w:r w:rsidR="00A4268E" w:rsidRPr="009F0FAB">
        <w:rPr>
          <w:rFonts w:ascii="Times New Roman" w:hAnsi="Times New Roman" w:cs="Times New Roman"/>
          <w:sz w:val="24"/>
          <w:szCs w:val="24"/>
        </w:rPr>
        <w:t>.</w:t>
      </w:r>
    </w:p>
    <w:p w:rsidR="008F1F3B" w:rsidRDefault="008F1F3B" w:rsidP="006041F3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6A2" w:rsidRPr="009F0FAB" w:rsidRDefault="006476A2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2.2.Экономическая эффективность налоговых льгот по налогу на имущество физических лиц:</w:t>
      </w:r>
    </w:p>
    <w:p w:rsidR="006476A2" w:rsidRPr="009F0FAB" w:rsidRDefault="006041F3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6476A2" w:rsidRPr="009F0FAB">
        <w:rPr>
          <w:rFonts w:ascii="Times New Roman" w:hAnsi="Times New Roman" w:cs="Times New Roman"/>
          <w:sz w:val="24"/>
          <w:szCs w:val="24"/>
        </w:rPr>
        <w:t>Нфнифл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B25A1">
        <w:rPr>
          <w:rFonts w:ascii="Times New Roman" w:hAnsi="Times New Roman" w:cs="Times New Roman"/>
          <w:sz w:val="24"/>
          <w:szCs w:val="24"/>
        </w:rPr>
        <w:t>249,0</w:t>
      </w:r>
      <w:r w:rsidR="006476A2" w:rsidRPr="009F0FAB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6476A2" w:rsidRPr="009F0FAB" w:rsidRDefault="006476A2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Энифл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=--------------</w:t>
      </w:r>
      <w:r w:rsidR="006532C2">
        <w:rPr>
          <w:rFonts w:ascii="Times New Roman" w:hAnsi="Times New Roman" w:cs="Times New Roman"/>
          <w:sz w:val="24"/>
          <w:szCs w:val="24"/>
        </w:rPr>
        <w:t xml:space="preserve">-- = ----------------------- = </w:t>
      </w:r>
      <w:r w:rsidR="00374F9D">
        <w:rPr>
          <w:rFonts w:ascii="Times New Roman" w:hAnsi="Times New Roman" w:cs="Times New Roman"/>
          <w:sz w:val="24"/>
          <w:szCs w:val="24"/>
        </w:rPr>
        <w:t>0,</w:t>
      </w:r>
      <w:r w:rsidR="00AB25A1">
        <w:rPr>
          <w:rFonts w:ascii="Times New Roman" w:hAnsi="Times New Roman" w:cs="Times New Roman"/>
          <w:sz w:val="24"/>
          <w:szCs w:val="24"/>
        </w:rPr>
        <w:t>87</w:t>
      </w:r>
    </w:p>
    <w:p w:rsidR="006476A2" w:rsidRPr="009F0FAB" w:rsidRDefault="006041F3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6476A2" w:rsidRPr="009F0FAB">
        <w:rPr>
          <w:rFonts w:ascii="Times New Roman" w:hAnsi="Times New Roman" w:cs="Times New Roman"/>
          <w:sz w:val="24"/>
          <w:szCs w:val="24"/>
        </w:rPr>
        <w:t>Нпнифл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25A1">
        <w:rPr>
          <w:rFonts w:ascii="Times New Roman" w:hAnsi="Times New Roman" w:cs="Times New Roman"/>
          <w:sz w:val="24"/>
          <w:szCs w:val="24"/>
        </w:rPr>
        <w:t>286,0</w:t>
      </w:r>
      <w:r w:rsidR="006476A2" w:rsidRPr="009F0FAB">
        <w:rPr>
          <w:rFonts w:ascii="Times New Roman" w:hAnsi="Times New Roman" w:cs="Times New Roman"/>
          <w:sz w:val="24"/>
          <w:szCs w:val="24"/>
        </w:rPr>
        <w:t xml:space="preserve"> тыс. руб.   </w:t>
      </w:r>
    </w:p>
    <w:p w:rsidR="00771B7F" w:rsidRPr="009F0FAB" w:rsidRDefault="00771B7F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76A2" w:rsidRPr="009F0FAB" w:rsidRDefault="006476A2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где:</w:t>
      </w:r>
    </w:p>
    <w:p w:rsidR="006476A2" w:rsidRPr="009F0FAB" w:rsidRDefault="006476A2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Энифл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экономическая эффективность налоговых льгот по налогу на имущество;</w:t>
      </w:r>
    </w:p>
    <w:p w:rsidR="006476A2" w:rsidRPr="009F0FAB" w:rsidRDefault="006476A2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Нфнифл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поступление по налогу на имущество за отчетный год;</w:t>
      </w:r>
    </w:p>
    <w:p w:rsidR="006476A2" w:rsidRPr="009F0FAB" w:rsidRDefault="006476A2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Нпнифл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начисление по налогу на имущество физических лиц.</w:t>
      </w:r>
    </w:p>
    <w:p w:rsidR="000D37AC" w:rsidRDefault="000D37AC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76A2" w:rsidRPr="009F0FAB" w:rsidRDefault="00357A19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Экономическая эффективность предоставленных налоговых льгот по  налогу на имущество физических лиц за  201</w:t>
      </w:r>
      <w:r w:rsidR="00AB25A1">
        <w:rPr>
          <w:rFonts w:ascii="Times New Roman" w:hAnsi="Times New Roman" w:cs="Times New Roman"/>
          <w:sz w:val="24"/>
          <w:szCs w:val="24"/>
        </w:rPr>
        <w:t>7</w:t>
      </w:r>
      <w:r w:rsidRPr="009F0FAB">
        <w:rPr>
          <w:rFonts w:ascii="Times New Roman" w:hAnsi="Times New Roman" w:cs="Times New Roman"/>
          <w:sz w:val="24"/>
          <w:szCs w:val="24"/>
        </w:rPr>
        <w:t xml:space="preserve"> год </w:t>
      </w:r>
      <w:r w:rsidR="007B7041">
        <w:rPr>
          <w:rFonts w:ascii="Times New Roman" w:hAnsi="Times New Roman" w:cs="Times New Roman"/>
          <w:sz w:val="24"/>
          <w:szCs w:val="24"/>
        </w:rPr>
        <w:t>меньше</w:t>
      </w:r>
      <w:r w:rsidRPr="009F0FAB">
        <w:rPr>
          <w:rFonts w:ascii="Times New Roman" w:hAnsi="Times New Roman" w:cs="Times New Roman"/>
          <w:sz w:val="24"/>
          <w:szCs w:val="24"/>
        </w:rPr>
        <w:t xml:space="preserve"> нормативного значения </w:t>
      </w:r>
      <w:r w:rsidRPr="009F0FAB">
        <w:rPr>
          <w:rFonts w:ascii="Times New Roman" w:hAnsi="Times New Roman" w:cs="Times New Roman"/>
          <w:sz w:val="24"/>
          <w:szCs w:val="24"/>
          <w:u w:val="single"/>
        </w:rPr>
        <w:t>&gt;</w:t>
      </w:r>
      <w:r w:rsidRPr="009F0FAB">
        <w:rPr>
          <w:rFonts w:ascii="Times New Roman" w:hAnsi="Times New Roman" w:cs="Times New Roman"/>
          <w:sz w:val="24"/>
          <w:szCs w:val="24"/>
        </w:rPr>
        <w:t xml:space="preserve"> 1, что составило </w:t>
      </w:r>
      <w:r w:rsidR="007B7041">
        <w:rPr>
          <w:rFonts w:ascii="Times New Roman" w:hAnsi="Times New Roman" w:cs="Times New Roman"/>
          <w:sz w:val="24"/>
          <w:szCs w:val="24"/>
        </w:rPr>
        <w:t>0,</w:t>
      </w:r>
      <w:r w:rsidR="00AB25A1">
        <w:rPr>
          <w:rFonts w:ascii="Times New Roman" w:hAnsi="Times New Roman" w:cs="Times New Roman"/>
          <w:sz w:val="24"/>
          <w:szCs w:val="24"/>
        </w:rPr>
        <w:t>87</w:t>
      </w:r>
      <w:r w:rsidR="002D5293">
        <w:rPr>
          <w:rFonts w:ascii="Times New Roman" w:hAnsi="Times New Roman" w:cs="Times New Roman"/>
          <w:sz w:val="24"/>
          <w:szCs w:val="24"/>
        </w:rPr>
        <w:t xml:space="preserve">, т.е. </w:t>
      </w:r>
      <w:r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7B7041">
        <w:rPr>
          <w:rFonts w:ascii="Times New Roman" w:hAnsi="Times New Roman" w:cs="Times New Roman"/>
          <w:sz w:val="24"/>
          <w:szCs w:val="24"/>
        </w:rPr>
        <w:t>не</w:t>
      </w:r>
      <w:r w:rsidRPr="009F0FAB">
        <w:rPr>
          <w:rFonts w:ascii="Times New Roman" w:hAnsi="Times New Roman" w:cs="Times New Roman"/>
          <w:sz w:val="24"/>
          <w:szCs w:val="24"/>
        </w:rPr>
        <w:t xml:space="preserve">эффективна. </w:t>
      </w:r>
      <w:r w:rsidR="000D37AC">
        <w:rPr>
          <w:rFonts w:ascii="Times New Roman" w:hAnsi="Times New Roman" w:cs="Times New Roman"/>
          <w:sz w:val="24"/>
          <w:szCs w:val="24"/>
        </w:rPr>
        <w:t xml:space="preserve"> </w:t>
      </w:r>
      <w:r w:rsidRPr="009F0FAB">
        <w:rPr>
          <w:rFonts w:ascii="Times New Roman" w:hAnsi="Times New Roman" w:cs="Times New Roman"/>
          <w:sz w:val="24"/>
          <w:szCs w:val="24"/>
        </w:rPr>
        <w:t xml:space="preserve">Полученный результат экономической эффективности связан с тем, </w:t>
      </w:r>
      <w:r w:rsidR="00A4268E" w:rsidRPr="009F0FAB">
        <w:rPr>
          <w:rFonts w:ascii="Times New Roman" w:hAnsi="Times New Roman" w:cs="Times New Roman"/>
          <w:sz w:val="24"/>
          <w:szCs w:val="24"/>
        </w:rPr>
        <w:t xml:space="preserve">что </w:t>
      </w:r>
      <w:r w:rsidR="00987EEC" w:rsidRPr="009F0FAB">
        <w:rPr>
          <w:rFonts w:ascii="Times New Roman" w:hAnsi="Times New Roman" w:cs="Times New Roman"/>
          <w:sz w:val="24"/>
          <w:szCs w:val="24"/>
        </w:rPr>
        <w:t>по налогу</w:t>
      </w:r>
      <w:r w:rsidR="00A4268E" w:rsidRPr="009F0FAB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EB1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041">
        <w:rPr>
          <w:rFonts w:ascii="Times New Roman" w:hAnsi="Times New Roman" w:cs="Times New Roman"/>
          <w:sz w:val="24"/>
          <w:szCs w:val="24"/>
        </w:rPr>
        <w:t>недопо</w:t>
      </w:r>
      <w:r w:rsidR="00EB171D">
        <w:rPr>
          <w:rFonts w:ascii="Times New Roman" w:hAnsi="Times New Roman" w:cs="Times New Roman"/>
          <w:sz w:val="24"/>
          <w:szCs w:val="24"/>
        </w:rPr>
        <w:t>сту</w:t>
      </w:r>
      <w:r w:rsidR="007B7041">
        <w:rPr>
          <w:rFonts w:ascii="Times New Roman" w:hAnsi="Times New Roman" w:cs="Times New Roman"/>
          <w:sz w:val="24"/>
          <w:szCs w:val="24"/>
        </w:rPr>
        <w:t>пила</w:t>
      </w:r>
      <w:proofErr w:type="spellEnd"/>
      <w:r w:rsidR="007B7041">
        <w:rPr>
          <w:rFonts w:ascii="Times New Roman" w:hAnsi="Times New Roman" w:cs="Times New Roman"/>
          <w:sz w:val="24"/>
          <w:szCs w:val="24"/>
        </w:rPr>
        <w:t xml:space="preserve"> </w:t>
      </w:r>
      <w:r w:rsidR="00EB171D">
        <w:rPr>
          <w:rFonts w:ascii="Times New Roman" w:hAnsi="Times New Roman" w:cs="Times New Roman"/>
          <w:sz w:val="24"/>
          <w:szCs w:val="24"/>
        </w:rPr>
        <w:t xml:space="preserve"> оплата</w:t>
      </w:r>
      <w:r w:rsidR="002D5293"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proofErr w:type="gramStart"/>
      <w:r w:rsidR="002D5293">
        <w:rPr>
          <w:rFonts w:ascii="Times New Roman" w:hAnsi="Times New Roman" w:cs="Times New Roman"/>
          <w:sz w:val="24"/>
          <w:szCs w:val="24"/>
        </w:rPr>
        <w:t xml:space="preserve"> </w:t>
      </w:r>
      <w:r w:rsidR="007B704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C5EAE" w:rsidRPr="004C4F6F" w:rsidRDefault="001C5EAE" w:rsidP="006041F3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4C4F6F">
        <w:rPr>
          <w:rFonts w:ascii="Times New Roman" w:hAnsi="Times New Roman" w:cs="Times New Roman"/>
          <w:b/>
          <w:sz w:val="24"/>
          <w:szCs w:val="24"/>
        </w:rPr>
        <w:t>Социальная эффективность налоговых льгот:</w:t>
      </w:r>
    </w:p>
    <w:p w:rsidR="001C5EAE" w:rsidRPr="004C4F6F" w:rsidRDefault="001C5EAE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5EAE" w:rsidRPr="004C4F6F" w:rsidRDefault="006041F3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F6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1C5EAE" w:rsidRPr="004C4F6F">
        <w:rPr>
          <w:rFonts w:ascii="Times New Roman" w:hAnsi="Times New Roman" w:cs="Times New Roman"/>
          <w:sz w:val="24"/>
          <w:szCs w:val="24"/>
        </w:rPr>
        <w:t>Дноп</w:t>
      </w:r>
      <w:proofErr w:type="spellEnd"/>
      <w:r w:rsidRPr="004C4F6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25A1">
        <w:rPr>
          <w:rFonts w:ascii="Times New Roman" w:hAnsi="Times New Roman" w:cs="Times New Roman"/>
          <w:sz w:val="24"/>
          <w:szCs w:val="24"/>
        </w:rPr>
        <w:t>12231</w:t>
      </w:r>
    </w:p>
    <w:p w:rsidR="001C5EAE" w:rsidRDefault="001C5EAE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F6F">
        <w:rPr>
          <w:rFonts w:ascii="Times New Roman" w:hAnsi="Times New Roman" w:cs="Times New Roman"/>
          <w:sz w:val="24"/>
          <w:szCs w:val="24"/>
        </w:rPr>
        <w:t>Сэ</w:t>
      </w:r>
      <w:proofErr w:type="gramStart"/>
      <w:r w:rsidR="00454486" w:rsidRPr="004C4F6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C4F6F">
        <w:rPr>
          <w:rFonts w:ascii="Times New Roman" w:hAnsi="Times New Roman" w:cs="Times New Roman"/>
          <w:sz w:val="24"/>
          <w:szCs w:val="24"/>
        </w:rPr>
        <w:t xml:space="preserve"> = -------</w:t>
      </w:r>
      <w:r w:rsidR="001359E7" w:rsidRPr="004C4F6F">
        <w:rPr>
          <w:rFonts w:ascii="Times New Roman" w:hAnsi="Times New Roman" w:cs="Times New Roman"/>
          <w:sz w:val="24"/>
          <w:szCs w:val="24"/>
        </w:rPr>
        <w:t>-</w:t>
      </w:r>
      <w:r w:rsidR="00EE768B" w:rsidRPr="004C4F6F">
        <w:rPr>
          <w:rFonts w:ascii="Times New Roman" w:hAnsi="Times New Roman" w:cs="Times New Roman"/>
          <w:sz w:val="24"/>
          <w:szCs w:val="24"/>
        </w:rPr>
        <w:t>, = ---------------------</w:t>
      </w:r>
      <w:r w:rsidRPr="004C4F6F">
        <w:rPr>
          <w:rFonts w:ascii="Times New Roman" w:hAnsi="Times New Roman" w:cs="Times New Roman"/>
          <w:sz w:val="24"/>
          <w:szCs w:val="24"/>
        </w:rPr>
        <w:t xml:space="preserve"> = </w:t>
      </w:r>
      <w:r w:rsidR="00AB25A1">
        <w:rPr>
          <w:rFonts w:ascii="Times New Roman" w:hAnsi="Times New Roman" w:cs="Times New Roman"/>
          <w:sz w:val="24"/>
          <w:szCs w:val="24"/>
        </w:rPr>
        <w:t>0,89</w:t>
      </w:r>
    </w:p>
    <w:p w:rsidR="00DA320A" w:rsidRPr="004C4F6F" w:rsidRDefault="006041F3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F6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29320E" w:rsidRPr="004C4F6F">
        <w:rPr>
          <w:rFonts w:ascii="Times New Roman" w:hAnsi="Times New Roman" w:cs="Times New Roman"/>
          <w:sz w:val="24"/>
          <w:szCs w:val="24"/>
        </w:rPr>
        <w:t>Д</w:t>
      </w:r>
      <w:r w:rsidR="001C5EAE" w:rsidRPr="004C4F6F">
        <w:rPr>
          <w:rFonts w:ascii="Times New Roman" w:hAnsi="Times New Roman" w:cs="Times New Roman"/>
          <w:sz w:val="24"/>
          <w:szCs w:val="24"/>
        </w:rPr>
        <w:t>нпп</w:t>
      </w:r>
      <w:proofErr w:type="spellEnd"/>
      <w:r w:rsidRPr="004C4F6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B25A1">
        <w:rPr>
          <w:rFonts w:ascii="Times New Roman" w:hAnsi="Times New Roman" w:cs="Times New Roman"/>
          <w:sz w:val="24"/>
          <w:szCs w:val="24"/>
        </w:rPr>
        <w:t>13698</w:t>
      </w:r>
    </w:p>
    <w:p w:rsidR="001C5EAE" w:rsidRDefault="001C5EAE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25A1" w:rsidRPr="004C4F6F" w:rsidRDefault="00AB25A1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5EAE" w:rsidRPr="004C4F6F" w:rsidRDefault="006041F3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F6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1C5EAE" w:rsidRPr="004C4F6F">
        <w:rPr>
          <w:rFonts w:ascii="Times New Roman" w:hAnsi="Times New Roman" w:cs="Times New Roman"/>
          <w:sz w:val="24"/>
          <w:szCs w:val="24"/>
        </w:rPr>
        <w:t>Дпоп</w:t>
      </w:r>
      <w:proofErr w:type="spellEnd"/>
      <w:r w:rsidRPr="004C4F6F">
        <w:rPr>
          <w:rFonts w:ascii="Times New Roman" w:hAnsi="Times New Roman" w:cs="Times New Roman"/>
          <w:sz w:val="24"/>
          <w:szCs w:val="24"/>
        </w:rPr>
        <w:t xml:space="preserve">        </w:t>
      </w:r>
      <w:r w:rsidR="00AB25A1">
        <w:rPr>
          <w:rFonts w:ascii="Times New Roman" w:hAnsi="Times New Roman" w:cs="Times New Roman"/>
          <w:sz w:val="24"/>
          <w:szCs w:val="24"/>
        </w:rPr>
        <w:t>16690</w:t>
      </w:r>
    </w:p>
    <w:p w:rsidR="001C5EAE" w:rsidRDefault="001C5EAE" w:rsidP="006041F3">
      <w:pPr>
        <w:pStyle w:val="a3"/>
        <w:tabs>
          <w:tab w:val="left" w:pos="2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F6F">
        <w:rPr>
          <w:rFonts w:ascii="Times New Roman" w:hAnsi="Times New Roman" w:cs="Times New Roman"/>
          <w:sz w:val="24"/>
          <w:szCs w:val="24"/>
        </w:rPr>
        <w:t>Сэ</w:t>
      </w:r>
      <w:proofErr w:type="gramStart"/>
      <w:r w:rsidR="00454486" w:rsidRPr="004C4F6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C4F6F">
        <w:rPr>
          <w:rFonts w:ascii="Times New Roman" w:hAnsi="Times New Roman" w:cs="Times New Roman"/>
          <w:sz w:val="24"/>
          <w:szCs w:val="24"/>
        </w:rPr>
        <w:t xml:space="preserve"> = -</w:t>
      </w:r>
      <w:r w:rsidR="001359E7" w:rsidRPr="004C4F6F">
        <w:rPr>
          <w:rFonts w:ascii="Times New Roman" w:hAnsi="Times New Roman" w:cs="Times New Roman"/>
          <w:sz w:val="24"/>
          <w:szCs w:val="24"/>
        </w:rPr>
        <w:t>-------,</w:t>
      </w:r>
      <w:r w:rsidR="000844D4" w:rsidRPr="004C4F6F">
        <w:rPr>
          <w:rFonts w:ascii="Times New Roman" w:hAnsi="Times New Roman" w:cs="Times New Roman"/>
          <w:sz w:val="24"/>
          <w:szCs w:val="24"/>
        </w:rPr>
        <w:t xml:space="preserve"> = ---------------</w:t>
      </w:r>
      <w:r w:rsidR="001359E7" w:rsidRPr="004C4F6F">
        <w:rPr>
          <w:rFonts w:ascii="Times New Roman" w:hAnsi="Times New Roman" w:cs="Times New Roman"/>
          <w:sz w:val="24"/>
          <w:szCs w:val="24"/>
        </w:rPr>
        <w:t>-</w:t>
      </w:r>
      <w:r w:rsidR="006041F3" w:rsidRPr="004C4F6F">
        <w:rPr>
          <w:rFonts w:ascii="Times New Roman" w:hAnsi="Times New Roman" w:cs="Times New Roman"/>
          <w:sz w:val="24"/>
          <w:szCs w:val="24"/>
        </w:rPr>
        <w:t xml:space="preserve"> </w:t>
      </w:r>
      <w:r w:rsidRPr="004C4F6F">
        <w:rPr>
          <w:rFonts w:ascii="Times New Roman" w:hAnsi="Times New Roman" w:cs="Times New Roman"/>
          <w:sz w:val="24"/>
          <w:szCs w:val="24"/>
        </w:rPr>
        <w:t xml:space="preserve">= </w:t>
      </w:r>
      <w:r w:rsidR="00FA13B4" w:rsidRPr="004C4F6F">
        <w:rPr>
          <w:rFonts w:ascii="Times New Roman" w:hAnsi="Times New Roman" w:cs="Times New Roman"/>
          <w:sz w:val="24"/>
          <w:szCs w:val="24"/>
        </w:rPr>
        <w:t xml:space="preserve"> </w:t>
      </w:r>
      <w:r w:rsidR="00AB25A1">
        <w:rPr>
          <w:rFonts w:ascii="Times New Roman" w:hAnsi="Times New Roman" w:cs="Times New Roman"/>
          <w:sz w:val="24"/>
          <w:szCs w:val="24"/>
        </w:rPr>
        <w:t>0,89</w:t>
      </w:r>
    </w:p>
    <w:p w:rsidR="001C5EAE" w:rsidRPr="009F0FAB" w:rsidRDefault="006041F3" w:rsidP="006041F3">
      <w:pPr>
        <w:tabs>
          <w:tab w:val="left" w:pos="216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4F6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1C5EAE" w:rsidRPr="004C4F6F">
        <w:rPr>
          <w:rFonts w:ascii="Times New Roman" w:hAnsi="Times New Roman" w:cs="Times New Roman"/>
          <w:sz w:val="24"/>
          <w:szCs w:val="24"/>
        </w:rPr>
        <w:t>Дппп</w:t>
      </w:r>
      <w:proofErr w:type="spellEnd"/>
      <w:r w:rsidRPr="004C4F6F">
        <w:rPr>
          <w:rFonts w:ascii="Times New Roman" w:hAnsi="Times New Roman" w:cs="Times New Roman"/>
          <w:sz w:val="24"/>
          <w:szCs w:val="24"/>
        </w:rPr>
        <w:t xml:space="preserve">        </w:t>
      </w:r>
      <w:r w:rsidR="00AB25A1">
        <w:rPr>
          <w:rFonts w:ascii="Times New Roman" w:hAnsi="Times New Roman" w:cs="Times New Roman"/>
          <w:sz w:val="24"/>
          <w:szCs w:val="24"/>
        </w:rPr>
        <w:t>187100</w:t>
      </w:r>
    </w:p>
    <w:p w:rsidR="00AB25A1" w:rsidRDefault="006041F3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B25A1" w:rsidRDefault="00AB25A1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0787D" w:rsidRPr="009F0FAB" w:rsidRDefault="00AB25A1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041F3">
        <w:rPr>
          <w:rFonts w:ascii="Times New Roman" w:hAnsi="Times New Roman" w:cs="Times New Roman"/>
          <w:sz w:val="24"/>
          <w:szCs w:val="24"/>
        </w:rPr>
        <w:t xml:space="preserve"> </w:t>
      </w:r>
      <w:r w:rsidR="0050787D" w:rsidRPr="009F0FAB">
        <w:rPr>
          <w:rFonts w:ascii="Times New Roman" w:hAnsi="Times New Roman" w:cs="Times New Roman"/>
          <w:sz w:val="24"/>
          <w:szCs w:val="24"/>
        </w:rPr>
        <w:t xml:space="preserve">ПДРН </w:t>
      </w:r>
      <w:proofErr w:type="gramStart"/>
      <w:r w:rsidR="0050787D" w:rsidRPr="009F0FAB">
        <w:rPr>
          <w:rFonts w:ascii="Times New Roman" w:hAnsi="Times New Roman" w:cs="Times New Roman"/>
          <w:sz w:val="24"/>
          <w:szCs w:val="24"/>
        </w:rPr>
        <w:t>оп</w:t>
      </w:r>
      <w:proofErr w:type="gramEnd"/>
      <w:r w:rsidR="006041F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4523</w:t>
      </w:r>
      <w:r w:rsidR="00FA13B4" w:rsidRPr="009F0FA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0787D" w:rsidRPr="009F0FAB" w:rsidRDefault="0050787D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Сэ</w:t>
      </w:r>
      <w:r w:rsidR="00454486" w:rsidRPr="009F0FAB">
        <w:rPr>
          <w:rFonts w:ascii="Times New Roman" w:hAnsi="Times New Roman" w:cs="Times New Roman"/>
          <w:sz w:val="24"/>
          <w:szCs w:val="24"/>
        </w:rPr>
        <w:t>3</w:t>
      </w:r>
      <w:r w:rsidR="001359E7" w:rsidRPr="009F0FAB">
        <w:rPr>
          <w:rFonts w:ascii="Times New Roman" w:hAnsi="Times New Roman" w:cs="Times New Roman"/>
          <w:sz w:val="24"/>
          <w:szCs w:val="24"/>
        </w:rPr>
        <w:t xml:space="preserve"> = ---------------</w:t>
      </w:r>
      <w:r w:rsidRPr="009F0FAB">
        <w:rPr>
          <w:rFonts w:ascii="Times New Roman" w:hAnsi="Times New Roman" w:cs="Times New Roman"/>
          <w:sz w:val="24"/>
          <w:szCs w:val="24"/>
        </w:rPr>
        <w:t>,</w:t>
      </w:r>
      <w:r w:rsidR="00FB286E" w:rsidRPr="009F0FAB">
        <w:rPr>
          <w:rFonts w:ascii="Times New Roman" w:hAnsi="Times New Roman" w:cs="Times New Roman"/>
          <w:sz w:val="24"/>
          <w:szCs w:val="24"/>
        </w:rPr>
        <w:t>= ------------------</w:t>
      </w:r>
      <w:r w:rsidR="001359E7" w:rsidRPr="009F0FAB">
        <w:rPr>
          <w:rFonts w:ascii="Times New Roman" w:hAnsi="Times New Roman" w:cs="Times New Roman"/>
          <w:sz w:val="24"/>
          <w:szCs w:val="24"/>
        </w:rPr>
        <w:t>-</w:t>
      </w:r>
      <w:r w:rsidRPr="009F0FAB">
        <w:rPr>
          <w:rFonts w:ascii="Times New Roman" w:hAnsi="Times New Roman" w:cs="Times New Roman"/>
          <w:sz w:val="24"/>
          <w:szCs w:val="24"/>
        </w:rPr>
        <w:t xml:space="preserve"> = </w:t>
      </w:r>
      <w:r w:rsidR="00AB25A1">
        <w:rPr>
          <w:rFonts w:ascii="Times New Roman" w:hAnsi="Times New Roman" w:cs="Times New Roman"/>
          <w:sz w:val="24"/>
          <w:szCs w:val="24"/>
        </w:rPr>
        <w:t>1,11</w:t>
      </w:r>
    </w:p>
    <w:p w:rsidR="00771B7F" w:rsidRPr="009F0FAB" w:rsidRDefault="0050787D" w:rsidP="006041F3">
      <w:pPr>
        <w:tabs>
          <w:tab w:val="left" w:pos="216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            ПДРН </w:t>
      </w: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6041F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B25A1">
        <w:rPr>
          <w:rFonts w:ascii="Times New Roman" w:hAnsi="Times New Roman" w:cs="Times New Roman"/>
          <w:sz w:val="24"/>
          <w:szCs w:val="24"/>
        </w:rPr>
        <w:t>4064</w:t>
      </w:r>
      <w:r w:rsidRPr="009F0FA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B6D9B" w:rsidRPr="009F0FAB" w:rsidRDefault="00AB7CC7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где:</w:t>
      </w:r>
    </w:p>
    <w:p w:rsidR="00AB7CC7" w:rsidRPr="009F0FAB" w:rsidRDefault="00AB7CC7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социальная эффективность,</w:t>
      </w:r>
    </w:p>
    <w:p w:rsidR="00AB7CC7" w:rsidRPr="009F0FAB" w:rsidRDefault="00AB7CC7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9F0FA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9F0FAB">
        <w:rPr>
          <w:rFonts w:ascii="Times New Roman" w:hAnsi="Times New Roman" w:cs="Times New Roman"/>
          <w:sz w:val="24"/>
          <w:szCs w:val="24"/>
        </w:rPr>
        <w:t xml:space="preserve"> доходы населения </w:t>
      </w:r>
      <w:r w:rsidR="00EB171D"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  <w:r w:rsidRPr="009F0FAB">
        <w:rPr>
          <w:rFonts w:ascii="Times New Roman" w:hAnsi="Times New Roman" w:cs="Times New Roman"/>
          <w:sz w:val="24"/>
          <w:szCs w:val="24"/>
        </w:rPr>
        <w:t>,</w:t>
      </w:r>
    </w:p>
    <w:p w:rsidR="00AB7CC7" w:rsidRPr="009F0FAB" w:rsidRDefault="00AB7CC7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– доходы пенсионеров  </w:t>
      </w:r>
      <w:r w:rsidR="00EB171D"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  <w:r w:rsidRPr="009F0FAB">
        <w:rPr>
          <w:rFonts w:ascii="Times New Roman" w:hAnsi="Times New Roman" w:cs="Times New Roman"/>
          <w:sz w:val="24"/>
          <w:szCs w:val="24"/>
        </w:rPr>
        <w:t>,</w:t>
      </w:r>
    </w:p>
    <w:p w:rsidR="00AB7CC7" w:rsidRPr="009F0FAB" w:rsidRDefault="00AB7CC7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ПДРН – превышение доходов над расходами населения,</w:t>
      </w:r>
    </w:p>
    <w:p w:rsidR="00AB7CC7" w:rsidRPr="009F0FAB" w:rsidRDefault="00E2713A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9F0FAB">
        <w:rPr>
          <w:rFonts w:ascii="Times New Roman" w:hAnsi="Times New Roman" w:cs="Times New Roman"/>
          <w:sz w:val="24"/>
          <w:szCs w:val="24"/>
        </w:rPr>
        <w:t>о</w:t>
      </w:r>
      <w:r w:rsidR="00AB7CC7" w:rsidRPr="009F0FAB">
        <w:rPr>
          <w:rFonts w:ascii="Times New Roman" w:hAnsi="Times New Roman" w:cs="Times New Roman"/>
          <w:sz w:val="24"/>
          <w:szCs w:val="24"/>
        </w:rPr>
        <w:t>п</w:t>
      </w:r>
      <w:r w:rsidR="009B5A3E" w:rsidRPr="009F0FAB">
        <w:rPr>
          <w:rFonts w:ascii="Times New Roman" w:hAnsi="Times New Roman" w:cs="Times New Roman"/>
          <w:sz w:val="24"/>
          <w:szCs w:val="24"/>
        </w:rPr>
        <w:t>–отчетный</w:t>
      </w:r>
      <w:proofErr w:type="gramEnd"/>
      <w:r w:rsidR="009B5A3E" w:rsidRPr="009F0FAB">
        <w:rPr>
          <w:rFonts w:ascii="Times New Roman" w:hAnsi="Times New Roman" w:cs="Times New Roman"/>
          <w:sz w:val="24"/>
          <w:szCs w:val="24"/>
        </w:rPr>
        <w:t xml:space="preserve"> период,</w:t>
      </w:r>
    </w:p>
    <w:p w:rsidR="009B5A3E" w:rsidRPr="009F0FAB" w:rsidRDefault="009B5A3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9F0FA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9F0FAB">
        <w:rPr>
          <w:rFonts w:ascii="Times New Roman" w:hAnsi="Times New Roman" w:cs="Times New Roman"/>
          <w:sz w:val="24"/>
          <w:szCs w:val="24"/>
        </w:rPr>
        <w:t xml:space="preserve"> предыдущий отчетный период.</w:t>
      </w:r>
    </w:p>
    <w:p w:rsidR="00771B7F" w:rsidRPr="009F0FAB" w:rsidRDefault="00771B7F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EE6194" w:rsidRPr="009F0FAB" w:rsidRDefault="006F1B9F" w:rsidP="0060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Социальная эффективность  ПДРН – за 201</w:t>
      </w:r>
      <w:r w:rsidR="00AB25A1">
        <w:rPr>
          <w:rFonts w:ascii="Times New Roman" w:hAnsi="Times New Roman" w:cs="Times New Roman"/>
          <w:sz w:val="24"/>
          <w:szCs w:val="24"/>
        </w:rPr>
        <w:t>7</w:t>
      </w:r>
      <w:r w:rsidRPr="009F0FAB">
        <w:rPr>
          <w:rFonts w:ascii="Times New Roman" w:hAnsi="Times New Roman" w:cs="Times New Roman"/>
          <w:sz w:val="24"/>
          <w:szCs w:val="24"/>
        </w:rPr>
        <w:t xml:space="preserve"> год  сумма превышения  </w:t>
      </w:r>
      <w:r w:rsidR="007B7041">
        <w:rPr>
          <w:rFonts w:ascii="Times New Roman" w:hAnsi="Times New Roman" w:cs="Times New Roman"/>
          <w:sz w:val="24"/>
          <w:szCs w:val="24"/>
        </w:rPr>
        <w:t>до</w:t>
      </w:r>
      <w:r w:rsidR="00327DEE" w:rsidRPr="009F0FAB">
        <w:rPr>
          <w:rFonts w:ascii="Times New Roman" w:hAnsi="Times New Roman" w:cs="Times New Roman"/>
          <w:sz w:val="24"/>
          <w:szCs w:val="24"/>
        </w:rPr>
        <w:t>ходов  над</w:t>
      </w:r>
      <w:r w:rsidR="006041F3">
        <w:rPr>
          <w:rFonts w:ascii="Times New Roman" w:hAnsi="Times New Roman" w:cs="Times New Roman"/>
          <w:sz w:val="24"/>
          <w:szCs w:val="24"/>
        </w:rPr>
        <w:t xml:space="preserve"> </w:t>
      </w:r>
      <w:r w:rsidR="007B7041">
        <w:rPr>
          <w:rFonts w:ascii="Times New Roman" w:hAnsi="Times New Roman" w:cs="Times New Roman"/>
          <w:sz w:val="24"/>
          <w:szCs w:val="24"/>
        </w:rPr>
        <w:t>рас</w:t>
      </w:r>
      <w:r w:rsidRPr="009F0FAB">
        <w:rPr>
          <w:rFonts w:ascii="Times New Roman" w:hAnsi="Times New Roman" w:cs="Times New Roman"/>
          <w:sz w:val="24"/>
          <w:szCs w:val="24"/>
        </w:rPr>
        <w:t>ход</w:t>
      </w:r>
      <w:r w:rsidR="00327DEE" w:rsidRPr="009F0FAB">
        <w:rPr>
          <w:rFonts w:ascii="Times New Roman" w:hAnsi="Times New Roman" w:cs="Times New Roman"/>
          <w:sz w:val="24"/>
          <w:szCs w:val="24"/>
        </w:rPr>
        <w:t>ами</w:t>
      </w:r>
      <w:r w:rsidR="00384753" w:rsidRPr="009F0FAB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010FD8" w:rsidRPr="009F0FAB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AB25A1">
        <w:rPr>
          <w:rFonts w:ascii="Times New Roman" w:hAnsi="Times New Roman" w:cs="Times New Roman"/>
          <w:sz w:val="24"/>
          <w:szCs w:val="24"/>
        </w:rPr>
        <w:t>0,96</w:t>
      </w:r>
      <w:r w:rsidR="00010FD8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A4268E" w:rsidRPr="009F0FAB">
        <w:rPr>
          <w:rFonts w:ascii="Times New Roman" w:hAnsi="Times New Roman" w:cs="Times New Roman"/>
          <w:sz w:val="24"/>
          <w:szCs w:val="24"/>
        </w:rPr>
        <w:t xml:space="preserve">что </w:t>
      </w:r>
      <w:r w:rsidR="00AB25A1">
        <w:rPr>
          <w:rFonts w:ascii="Times New Roman" w:hAnsi="Times New Roman" w:cs="Times New Roman"/>
          <w:sz w:val="24"/>
          <w:szCs w:val="24"/>
        </w:rPr>
        <w:t>меньше</w:t>
      </w:r>
      <w:r w:rsidR="00A4268E" w:rsidRPr="009F0FAB">
        <w:rPr>
          <w:rFonts w:ascii="Times New Roman" w:hAnsi="Times New Roman" w:cs="Times New Roman"/>
          <w:sz w:val="24"/>
          <w:szCs w:val="24"/>
        </w:rPr>
        <w:t xml:space="preserve"> нормативного значения, </w:t>
      </w:r>
      <w:r w:rsidRPr="009F0FAB">
        <w:rPr>
          <w:rFonts w:ascii="Times New Roman" w:hAnsi="Times New Roman" w:cs="Times New Roman"/>
          <w:sz w:val="24"/>
          <w:szCs w:val="24"/>
        </w:rPr>
        <w:t xml:space="preserve">это  обусловлено  </w:t>
      </w:r>
      <w:r w:rsidR="00AB25A1">
        <w:rPr>
          <w:rFonts w:ascii="Times New Roman" w:hAnsi="Times New Roman" w:cs="Times New Roman"/>
          <w:sz w:val="24"/>
          <w:szCs w:val="24"/>
        </w:rPr>
        <w:t>снижением</w:t>
      </w:r>
      <w:r w:rsidR="00B66C88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7B7041">
        <w:rPr>
          <w:rFonts w:ascii="Times New Roman" w:hAnsi="Times New Roman" w:cs="Times New Roman"/>
          <w:sz w:val="24"/>
          <w:szCs w:val="24"/>
        </w:rPr>
        <w:t>до</w:t>
      </w:r>
      <w:r w:rsidR="00B66C88" w:rsidRPr="009F0FAB">
        <w:rPr>
          <w:rFonts w:ascii="Times New Roman" w:hAnsi="Times New Roman" w:cs="Times New Roman"/>
          <w:sz w:val="24"/>
          <w:szCs w:val="24"/>
        </w:rPr>
        <w:t>ходов</w:t>
      </w:r>
      <w:proofErr w:type="gramStart"/>
      <w:r w:rsidR="00B66C88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7B704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60868" w:rsidRPr="009F0FAB" w:rsidRDefault="00260868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ab/>
      </w:r>
    </w:p>
    <w:p w:rsidR="00862E10" w:rsidRPr="00C469DC" w:rsidRDefault="00862E10" w:rsidP="006041F3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C469DC">
        <w:rPr>
          <w:rFonts w:ascii="Times New Roman" w:hAnsi="Times New Roman" w:cs="Times New Roman"/>
          <w:b/>
          <w:sz w:val="24"/>
          <w:szCs w:val="24"/>
        </w:rPr>
        <w:t>Налоговая обеспеченность</w:t>
      </w:r>
      <w:r w:rsidR="00122BF1" w:rsidRPr="00C469DC">
        <w:rPr>
          <w:rFonts w:ascii="Times New Roman" w:hAnsi="Times New Roman" w:cs="Times New Roman"/>
          <w:b/>
          <w:sz w:val="24"/>
          <w:szCs w:val="24"/>
        </w:rPr>
        <w:t>:</w:t>
      </w:r>
    </w:p>
    <w:p w:rsidR="00862E10" w:rsidRPr="00C469DC" w:rsidRDefault="00862E10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9B5A3E" w:rsidRPr="00C469DC" w:rsidRDefault="009B5A3E" w:rsidP="006041F3">
      <w:pPr>
        <w:tabs>
          <w:tab w:val="left" w:pos="216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69DC">
        <w:rPr>
          <w:rFonts w:ascii="Times New Roman" w:hAnsi="Times New Roman" w:cs="Times New Roman"/>
          <w:sz w:val="24"/>
          <w:szCs w:val="24"/>
        </w:rPr>
        <w:t xml:space="preserve">          НП </w:t>
      </w:r>
      <w:proofErr w:type="gramStart"/>
      <w:r w:rsidRPr="00C469DC">
        <w:rPr>
          <w:rFonts w:ascii="Times New Roman" w:hAnsi="Times New Roman" w:cs="Times New Roman"/>
          <w:sz w:val="24"/>
          <w:szCs w:val="24"/>
        </w:rPr>
        <w:t>оп</w:t>
      </w:r>
      <w:proofErr w:type="gramEnd"/>
      <w:r w:rsidRPr="00C469DC">
        <w:rPr>
          <w:rFonts w:ascii="Times New Roman" w:hAnsi="Times New Roman" w:cs="Times New Roman"/>
          <w:sz w:val="24"/>
          <w:szCs w:val="24"/>
        </w:rPr>
        <w:t xml:space="preserve"> / НП </w:t>
      </w:r>
      <w:proofErr w:type="spellStart"/>
      <w:r w:rsidRPr="00C469DC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6041F3" w:rsidRPr="00C469D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B25A1">
        <w:rPr>
          <w:rFonts w:ascii="Times New Roman" w:hAnsi="Times New Roman" w:cs="Times New Roman"/>
          <w:sz w:val="24"/>
          <w:szCs w:val="24"/>
        </w:rPr>
        <w:t>404,2</w:t>
      </w:r>
      <w:r w:rsidR="001E11C7" w:rsidRPr="00C469DC">
        <w:rPr>
          <w:rFonts w:ascii="Times New Roman" w:hAnsi="Times New Roman" w:cs="Times New Roman"/>
          <w:sz w:val="24"/>
          <w:szCs w:val="24"/>
        </w:rPr>
        <w:t>тыс.</w:t>
      </w:r>
      <w:r w:rsidR="00FA13B4" w:rsidRPr="00C469DC">
        <w:rPr>
          <w:rFonts w:ascii="Times New Roman" w:hAnsi="Times New Roman" w:cs="Times New Roman"/>
          <w:sz w:val="24"/>
          <w:szCs w:val="24"/>
        </w:rPr>
        <w:t xml:space="preserve"> руб./</w:t>
      </w:r>
      <w:r w:rsidR="00327DEE" w:rsidRPr="00C469DC">
        <w:rPr>
          <w:rFonts w:ascii="Times New Roman" w:hAnsi="Times New Roman" w:cs="Times New Roman"/>
          <w:sz w:val="24"/>
          <w:szCs w:val="24"/>
        </w:rPr>
        <w:t>2,</w:t>
      </w:r>
      <w:r w:rsidR="00AB25A1">
        <w:rPr>
          <w:rFonts w:ascii="Times New Roman" w:hAnsi="Times New Roman" w:cs="Times New Roman"/>
          <w:sz w:val="24"/>
          <w:szCs w:val="24"/>
        </w:rPr>
        <w:t>640</w:t>
      </w:r>
      <w:r w:rsidR="00FA13B4" w:rsidRPr="00C469DC">
        <w:rPr>
          <w:rFonts w:ascii="Times New Roman" w:hAnsi="Times New Roman" w:cs="Times New Roman"/>
          <w:sz w:val="24"/>
          <w:szCs w:val="24"/>
        </w:rPr>
        <w:t xml:space="preserve"> тыс. чел.</w:t>
      </w:r>
    </w:p>
    <w:p w:rsidR="007B7041" w:rsidRDefault="001E11C7" w:rsidP="006041F3">
      <w:pPr>
        <w:tabs>
          <w:tab w:val="left" w:pos="216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69DC">
        <w:rPr>
          <w:rFonts w:ascii="Times New Roman" w:hAnsi="Times New Roman" w:cs="Times New Roman"/>
          <w:sz w:val="24"/>
          <w:szCs w:val="24"/>
        </w:rPr>
        <w:t>Но = --------------------</w:t>
      </w:r>
      <w:r w:rsidR="009B5A3E" w:rsidRPr="00C469DC">
        <w:rPr>
          <w:rFonts w:ascii="Times New Roman" w:hAnsi="Times New Roman" w:cs="Times New Roman"/>
          <w:sz w:val="24"/>
          <w:szCs w:val="24"/>
          <w:u w:val="single"/>
        </w:rPr>
        <w:t>&gt;</w:t>
      </w:r>
      <w:r w:rsidR="001F2EDB" w:rsidRPr="00C469DC">
        <w:rPr>
          <w:rFonts w:ascii="Times New Roman" w:hAnsi="Times New Roman" w:cs="Times New Roman"/>
          <w:sz w:val="24"/>
          <w:szCs w:val="24"/>
        </w:rPr>
        <w:t xml:space="preserve">1 (норматив), = </w:t>
      </w:r>
      <w:r w:rsidR="009B5A3E" w:rsidRPr="00C469DC">
        <w:rPr>
          <w:rFonts w:ascii="Times New Roman" w:hAnsi="Times New Roman" w:cs="Times New Roman"/>
          <w:sz w:val="24"/>
          <w:szCs w:val="24"/>
        </w:rPr>
        <w:t>-------------------------------------</w:t>
      </w:r>
      <w:r w:rsidR="00FA13B4" w:rsidRPr="00C469DC">
        <w:rPr>
          <w:rFonts w:ascii="Times New Roman" w:hAnsi="Times New Roman" w:cs="Times New Roman"/>
          <w:sz w:val="24"/>
          <w:szCs w:val="24"/>
        </w:rPr>
        <w:t>--</w:t>
      </w:r>
      <w:r w:rsidR="000F2CB9" w:rsidRPr="00C469DC">
        <w:rPr>
          <w:rFonts w:ascii="Times New Roman" w:hAnsi="Times New Roman" w:cs="Times New Roman"/>
          <w:sz w:val="24"/>
          <w:szCs w:val="24"/>
        </w:rPr>
        <w:t>--</w:t>
      </w:r>
      <w:r w:rsidRPr="00C469DC">
        <w:rPr>
          <w:rFonts w:ascii="Times New Roman" w:hAnsi="Times New Roman" w:cs="Times New Roman"/>
          <w:sz w:val="24"/>
          <w:szCs w:val="24"/>
        </w:rPr>
        <w:t>-</w:t>
      </w:r>
      <w:r w:rsidR="009B5A3E" w:rsidRPr="00C469DC">
        <w:rPr>
          <w:rFonts w:ascii="Times New Roman" w:hAnsi="Times New Roman" w:cs="Times New Roman"/>
          <w:sz w:val="24"/>
          <w:szCs w:val="24"/>
        </w:rPr>
        <w:t xml:space="preserve"> = </w:t>
      </w:r>
      <w:r w:rsidR="00AB25A1">
        <w:rPr>
          <w:rFonts w:ascii="Times New Roman" w:hAnsi="Times New Roman" w:cs="Times New Roman"/>
          <w:sz w:val="24"/>
          <w:szCs w:val="24"/>
        </w:rPr>
        <w:t>0,9</w:t>
      </w:r>
      <w:r w:rsidR="007B7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B7F" w:rsidRPr="00C469DC" w:rsidRDefault="007B7041" w:rsidP="006041F3">
      <w:pPr>
        <w:tabs>
          <w:tab w:val="left" w:pos="216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B5A3E" w:rsidRPr="00C469DC">
        <w:rPr>
          <w:rFonts w:ascii="Times New Roman" w:hAnsi="Times New Roman" w:cs="Times New Roman"/>
          <w:sz w:val="24"/>
          <w:szCs w:val="24"/>
        </w:rPr>
        <w:t xml:space="preserve">       ЧН </w:t>
      </w:r>
      <w:proofErr w:type="gramStart"/>
      <w:r w:rsidR="009B5A3E" w:rsidRPr="00C469DC">
        <w:rPr>
          <w:rFonts w:ascii="Times New Roman" w:hAnsi="Times New Roman" w:cs="Times New Roman"/>
          <w:sz w:val="24"/>
          <w:szCs w:val="24"/>
        </w:rPr>
        <w:t>оп</w:t>
      </w:r>
      <w:proofErr w:type="gramEnd"/>
      <w:r w:rsidR="009B5A3E" w:rsidRPr="00C469DC">
        <w:rPr>
          <w:rFonts w:ascii="Times New Roman" w:hAnsi="Times New Roman" w:cs="Times New Roman"/>
          <w:sz w:val="24"/>
          <w:szCs w:val="24"/>
        </w:rPr>
        <w:t xml:space="preserve"> / ЧН </w:t>
      </w:r>
      <w:proofErr w:type="spellStart"/>
      <w:r w:rsidR="009B5A3E" w:rsidRPr="00C469DC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6041F3" w:rsidRPr="00C469D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B25A1">
        <w:rPr>
          <w:rFonts w:ascii="Times New Roman" w:hAnsi="Times New Roman" w:cs="Times New Roman"/>
          <w:sz w:val="24"/>
          <w:szCs w:val="24"/>
        </w:rPr>
        <w:t>449,7</w:t>
      </w:r>
      <w:r w:rsidR="001E11C7" w:rsidRPr="00C469DC">
        <w:rPr>
          <w:rFonts w:ascii="Times New Roman" w:hAnsi="Times New Roman" w:cs="Times New Roman"/>
          <w:sz w:val="24"/>
          <w:szCs w:val="24"/>
        </w:rPr>
        <w:t xml:space="preserve"> тыс</w:t>
      </w:r>
      <w:r w:rsidR="009B5A3E" w:rsidRPr="00C469DC">
        <w:rPr>
          <w:rFonts w:ascii="Times New Roman" w:hAnsi="Times New Roman" w:cs="Times New Roman"/>
          <w:sz w:val="24"/>
          <w:szCs w:val="24"/>
        </w:rPr>
        <w:t>.</w:t>
      </w:r>
      <w:r w:rsidR="00AB25A1">
        <w:rPr>
          <w:rFonts w:ascii="Times New Roman" w:hAnsi="Times New Roman" w:cs="Times New Roman"/>
          <w:sz w:val="24"/>
          <w:szCs w:val="24"/>
        </w:rPr>
        <w:t xml:space="preserve"> </w:t>
      </w:r>
      <w:r w:rsidR="009B5A3E" w:rsidRPr="00C469DC">
        <w:rPr>
          <w:rFonts w:ascii="Times New Roman" w:hAnsi="Times New Roman" w:cs="Times New Roman"/>
          <w:sz w:val="24"/>
          <w:szCs w:val="24"/>
        </w:rPr>
        <w:t>руб</w:t>
      </w:r>
      <w:r w:rsidR="00F95D55" w:rsidRPr="00C469DC">
        <w:rPr>
          <w:rFonts w:ascii="Times New Roman" w:hAnsi="Times New Roman" w:cs="Times New Roman"/>
          <w:sz w:val="24"/>
          <w:szCs w:val="24"/>
        </w:rPr>
        <w:t>.</w:t>
      </w:r>
      <w:r w:rsidR="009B5A3E" w:rsidRPr="00C469DC">
        <w:rPr>
          <w:rFonts w:ascii="Times New Roman" w:hAnsi="Times New Roman" w:cs="Times New Roman"/>
          <w:sz w:val="24"/>
          <w:szCs w:val="24"/>
        </w:rPr>
        <w:t>/</w:t>
      </w:r>
      <w:r w:rsidR="00327DEE" w:rsidRPr="00C469DC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>651</w:t>
      </w:r>
      <w:r w:rsidR="00010FD8" w:rsidRPr="00C469DC">
        <w:rPr>
          <w:rFonts w:ascii="Times New Roman" w:hAnsi="Times New Roman" w:cs="Times New Roman"/>
          <w:sz w:val="24"/>
          <w:szCs w:val="24"/>
        </w:rPr>
        <w:t xml:space="preserve"> тыс. чел.</w:t>
      </w:r>
    </w:p>
    <w:p w:rsidR="0014316E" w:rsidRPr="00C469DC" w:rsidRDefault="0014316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469DC">
        <w:rPr>
          <w:rFonts w:ascii="Times New Roman" w:hAnsi="Times New Roman" w:cs="Times New Roman"/>
          <w:sz w:val="24"/>
          <w:szCs w:val="24"/>
        </w:rPr>
        <w:t>где:</w:t>
      </w:r>
    </w:p>
    <w:p w:rsidR="0014316E" w:rsidRPr="00C469DC" w:rsidRDefault="0014316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469DC">
        <w:rPr>
          <w:rFonts w:ascii="Times New Roman" w:hAnsi="Times New Roman" w:cs="Times New Roman"/>
          <w:sz w:val="24"/>
          <w:szCs w:val="24"/>
        </w:rPr>
        <w:t>Но – налоговая обеспеченность,</w:t>
      </w:r>
    </w:p>
    <w:p w:rsidR="0014316E" w:rsidRPr="009F0FAB" w:rsidRDefault="0014316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469DC">
        <w:rPr>
          <w:rFonts w:ascii="Times New Roman" w:hAnsi="Times New Roman" w:cs="Times New Roman"/>
          <w:sz w:val="24"/>
          <w:szCs w:val="24"/>
        </w:rPr>
        <w:t>НП – налоговые поступления,</w:t>
      </w:r>
    </w:p>
    <w:p w:rsidR="0014316E" w:rsidRPr="009F0FAB" w:rsidRDefault="0014316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ЧН – численность населения,</w:t>
      </w:r>
    </w:p>
    <w:p w:rsidR="0014316E" w:rsidRPr="009F0FAB" w:rsidRDefault="0014316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9F0FAB">
        <w:rPr>
          <w:rFonts w:ascii="Times New Roman" w:hAnsi="Times New Roman" w:cs="Times New Roman"/>
          <w:sz w:val="24"/>
          <w:szCs w:val="24"/>
        </w:rPr>
        <w:t>п–</w:t>
      </w:r>
      <w:proofErr w:type="gramEnd"/>
      <w:r w:rsidRPr="009F0FAB">
        <w:rPr>
          <w:rFonts w:ascii="Times New Roman" w:hAnsi="Times New Roman" w:cs="Times New Roman"/>
          <w:sz w:val="24"/>
          <w:szCs w:val="24"/>
        </w:rPr>
        <w:t xml:space="preserve"> отчетный период,</w:t>
      </w:r>
    </w:p>
    <w:p w:rsidR="0014316E" w:rsidRPr="009F0FAB" w:rsidRDefault="0014316E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F0FAB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9F0FAB">
        <w:rPr>
          <w:rFonts w:ascii="Times New Roman" w:hAnsi="Times New Roman" w:cs="Times New Roman"/>
          <w:sz w:val="24"/>
          <w:szCs w:val="24"/>
        </w:rPr>
        <w:t xml:space="preserve"> – предыдущий отчетный период.</w:t>
      </w:r>
    </w:p>
    <w:p w:rsidR="00010FD8" w:rsidRPr="009F0FAB" w:rsidRDefault="00010FD8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F0FAB">
        <w:rPr>
          <w:rFonts w:ascii="Times New Roman" w:hAnsi="Times New Roman" w:cs="Times New Roman"/>
          <w:sz w:val="24"/>
          <w:szCs w:val="24"/>
        </w:rPr>
        <w:t xml:space="preserve"> Налоговая обеспеченность  </w:t>
      </w:r>
      <w:r w:rsidR="002D5293">
        <w:rPr>
          <w:rFonts w:ascii="Times New Roman" w:hAnsi="Times New Roman" w:cs="Times New Roman"/>
          <w:sz w:val="24"/>
          <w:szCs w:val="24"/>
        </w:rPr>
        <w:t xml:space="preserve">в  пределах </w:t>
      </w:r>
      <w:r w:rsidRPr="009F0FAB">
        <w:rPr>
          <w:rFonts w:ascii="Times New Roman" w:hAnsi="Times New Roman" w:cs="Times New Roman"/>
          <w:sz w:val="24"/>
          <w:szCs w:val="24"/>
        </w:rPr>
        <w:t xml:space="preserve"> норматива. Это связано с увеличением начисления по налогам, изменением кадастровой стоимости земли и имущества.</w:t>
      </w:r>
    </w:p>
    <w:p w:rsidR="00086745" w:rsidRPr="009F0FAB" w:rsidRDefault="00086745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086745" w:rsidRPr="000D37AC" w:rsidRDefault="00086745" w:rsidP="006041F3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D37AC">
        <w:rPr>
          <w:rFonts w:ascii="Times New Roman" w:hAnsi="Times New Roman" w:cs="Times New Roman"/>
          <w:b/>
          <w:sz w:val="24"/>
          <w:szCs w:val="24"/>
        </w:rPr>
        <w:t>Комплексная социальная эффективность:</w:t>
      </w:r>
    </w:p>
    <w:p w:rsidR="004C72F6" w:rsidRPr="000D37AC" w:rsidRDefault="00A00E93" w:rsidP="006041F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0D37AC">
        <w:rPr>
          <w:rFonts w:ascii="Times New Roman" w:hAnsi="Times New Roman" w:cs="Times New Roman"/>
          <w:sz w:val="24"/>
          <w:szCs w:val="24"/>
        </w:rPr>
        <w:t>Комплексная социальная эффективность предоставленных налоговых льгот за 201</w:t>
      </w:r>
      <w:r w:rsidR="00AB25A1" w:rsidRPr="000D37AC">
        <w:rPr>
          <w:rFonts w:ascii="Times New Roman" w:hAnsi="Times New Roman" w:cs="Times New Roman"/>
          <w:sz w:val="24"/>
          <w:szCs w:val="24"/>
        </w:rPr>
        <w:t>7</w:t>
      </w:r>
      <w:r w:rsidRPr="000D37AC">
        <w:rPr>
          <w:rFonts w:ascii="Times New Roman" w:hAnsi="Times New Roman" w:cs="Times New Roman"/>
          <w:sz w:val="24"/>
          <w:szCs w:val="24"/>
        </w:rPr>
        <w:t xml:space="preserve"> год составляет</w:t>
      </w:r>
      <w:r w:rsidR="00123FFF" w:rsidRPr="000D37AC">
        <w:rPr>
          <w:rFonts w:ascii="Times New Roman" w:hAnsi="Times New Roman" w:cs="Times New Roman"/>
          <w:sz w:val="24"/>
          <w:szCs w:val="24"/>
        </w:rPr>
        <w:t xml:space="preserve"> </w:t>
      </w:r>
      <w:r w:rsidR="00AB25A1" w:rsidRPr="000D37AC">
        <w:rPr>
          <w:rFonts w:ascii="Times New Roman" w:hAnsi="Times New Roman" w:cs="Times New Roman"/>
          <w:sz w:val="24"/>
          <w:szCs w:val="24"/>
        </w:rPr>
        <w:t>0,8</w:t>
      </w:r>
      <w:r w:rsidR="00123FFF" w:rsidRPr="000D37AC">
        <w:rPr>
          <w:rFonts w:ascii="Times New Roman" w:hAnsi="Times New Roman" w:cs="Times New Roman"/>
          <w:sz w:val="24"/>
          <w:szCs w:val="24"/>
        </w:rPr>
        <w:t xml:space="preserve"> </w:t>
      </w:r>
      <w:r w:rsidR="00AB25A1" w:rsidRPr="000D37AC">
        <w:rPr>
          <w:rFonts w:ascii="Times New Roman" w:hAnsi="Times New Roman" w:cs="Times New Roman"/>
          <w:sz w:val="24"/>
          <w:szCs w:val="24"/>
        </w:rPr>
        <w:t>–</w:t>
      </w:r>
      <w:r w:rsidR="00327DEE" w:rsidRPr="000D37AC">
        <w:rPr>
          <w:rFonts w:ascii="Times New Roman" w:hAnsi="Times New Roman" w:cs="Times New Roman"/>
          <w:sz w:val="24"/>
          <w:szCs w:val="24"/>
        </w:rPr>
        <w:t xml:space="preserve"> </w:t>
      </w:r>
      <w:r w:rsidR="00AB25A1" w:rsidRPr="000D37AC">
        <w:rPr>
          <w:rFonts w:ascii="Times New Roman" w:hAnsi="Times New Roman" w:cs="Times New Roman"/>
          <w:sz w:val="24"/>
          <w:szCs w:val="24"/>
        </w:rPr>
        <w:t xml:space="preserve">не </w:t>
      </w:r>
      <w:r w:rsidR="004C72F6" w:rsidRPr="000D37AC">
        <w:rPr>
          <w:rFonts w:ascii="Times New Roman" w:hAnsi="Times New Roman" w:cs="Times New Roman"/>
          <w:sz w:val="24"/>
          <w:szCs w:val="24"/>
        </w:rPr>
        <w:t xml:space="preserve">эффективна, так как </w:t>
      </w:r>
      <w:r w:rsidR="00AB25A1" w:rsidRPr="000D37AC">
        <w:rPr>
          <w:rFonts w:ascii="Times New Roman" w:hAnsi="Times New Roman" w:cs="Times New Roman"/>
          <w:sz w:val="24"/>
          <w:szCs w:val="24"/>
        </w:rPr>
        <w:t>ниже</w:t>
      </w:r>
      <w:r w:rsidR="004C72F6" w:rsidRPr="000D37AC">
        <w:rPr>
          <w:rFonts w:ascii="Times New Roman" w:hAnsi="Times New Roman" w:cs="Times New Roman"/>
          <w:sz w:val="24"/>
          <w:szCs w:val="24"/>
        </w:rPr>
        <w:t xml:space="preserve">  установленного предельного значения. </w:t>
      </w:r>
    </w:p>
    <w:p w:rsidR="00D32BC2" w:rsidRPr="009F0FAB" w:rsidRDefault="00CD38D0" w:rsidP="000D37A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37AC">
        <w:rPr>
          <w:rFonts w:ascii="Times New Roman" w:hAnsi="Times New Roman" w:cs="Times New Roman"/>
          <w:sz w:val="24"/>
          <w:szCs w:val="24"/>
        </w:rPr>
        <w:t>В целях формирования объективной налогооблагаемой базы по местным налогам и увеличению их налогового потенциала необходимо продолжить работу по актуализации</w:t>
      </w:r>
      <w:r w:rsidRPr="009F0FAB">
        <w:rPr>
          <w:rFonts w:ascii="Times New Roman" w:hAnsi="Times New Roman" w:cs="Times New Roman"/>
          <w:sz w:val="24"/>
          <w:szCs w:val="24"/>
        </w:rPr>
        <w:t xml:space="preserve"> сведений о земельных участках, учтенных в реестре объектов недвижимости, в части сведений о правообладателях зе</w:t>
      </w:r>
      <w:r w:rsidR="0000782B" w:rsidRPr="009F0FAB">
        <w:rPr>
          <w:rFonts w:ascii="Times New Roman" w:hAnsi="Times New Roman" w:cs="Times New Roman"/>
          <w:sz w:val="24"/>
          <w:szCs w:val="24"/>
        </w:rPr>
        <w:t>мельных участков</w:t>
      </w:r>
      <w:r w:rsidR="00010FD8" w:rsidRPr="009F0FAB">
        <w:rPr>
          <w:rFonts w:ascii="Times New Roman" w:hAnsi="Times New Roman" w:cs="Times New Roman"/>
          <w:sz w:val="24"/>
          <w:szCs w:val="24"/>
        </w:rPr>
        <w:t>,</w:t>
      </w:r>
      <w:r w:rsidRPr="009F0FAB">
        <w:rPr>
          <w:rFonts w:ascii="Times New Roman" w:hAnsi="Times New Roman" w:cs="Times New Roman"/>
          <w:sz w:val="24"/>
          <w:szCs w:val="24"/>
        </w:rPr>
        <w:t xml:space="preserve"> активизировать процесс оформления земельных участков под многоквартирными жилыми домами в общую долевую собственность собственников помещений многоквартирн</w:t>
      </w:r>
      <w:r w:rsidR="00B70A55" w:rsidRPr="009F0FAB">
        <w:rPr>
          <w:rFonts w:ascii="Times New Roman" w:hAnsi="Times New Roman" w:cs="Times New Roman"/>
          <w:sz w:val="24"/>
          <w:szCs w:val="24"/>
        </w:rPr>
        <w:t>ых</w:t>
      </w:r>
      <w:r w:rsidRPr="009F0FAB">
        <w:rPr>
          <w:rFonts w:ascii="Times New Roman" w:hAnsi="Times New Roman" w:cs="Times New Roman"/>
          <w:sz w:val="24"/>
          <w:szCs w:val="24"/>
        </w:rPr>
        <w:t xml:space="preserve"> жил</w:t>
      </w:r>
      <w:r w:rsidR="00B70A55" w:rsidRPr="009F0FAB">
        <w:rPr>
          <w:rFonts w:ascii="Times New Roman" w:hAnsi="Times New Roman" w:cs="Times New Roman"/>
          <w:sz w:val="24"/>
          <w:szCs w:val="24"/>
        </w:rPr>
        <w:t>ых</w:t>
      </w:r>
      <w:r w:rsidRPr="009F0FAB">
        <w:rPr>
          <w:rFonts w:ascii="Times New Roman" w:hAnsi="Times New Roman" w:cs="Times New Roman"/>
          <w:sz w:val="24"/>
          <w:szCs w:val="24"/>
        </w:rPr>
        <w:t>дом</w:t>
      </w:r>
      <w:r w:rsidR="00B70A55" w:rsidRPr="009F0FAB">
        <w:rPr>
          <w:rFonts w:ascii="Times New Roman" w:hAnsi="Times New Roman" w:cs="Times New Roman"/>
          <w:sz w:val="24"/>
          <w:szCs w:val="24"/>
        </w:rPr>
        <w:t>ов</w:t>
      </w:r>
      <w:r w:rsidR="00A7794F" w:rsidRPr="009F0F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7794F" w:rsidRPr="009F0FAB">
        <w:rPr>
          <w:rFonts w:ascii="Times New Roman" w:hAnsi="Times New Roman" w:cs="Times New Roman"/>
          <w:sz w:val="24"/>
          <w:szCs w:val="24"/>
        </w:rPr>
        <w:t xml:space="preserve"> </w:t>
      </w:r>
      <w:r w:rsidR="006E72B8" w:rsidRPr="009F0FAB">
        <w:rPr>
          <w:rFonts w:ascii="Times New Roman" w:hAnsi="Times New Roman" w:cs="Times New Roman"/>
          <w:sz w:val="24"/>
          <w:szCs w:val="24"/>
        </w:rPr>
        <w:t>У</w:t>
      </w:r>
      <w:r w:rsidR="00BC2190" w:rsidRPr="009F0FAB">
        <w:rPr>
          <w:rFonts w:ascii="Times New Roman" w:hAnsi="Times New Roman" w:cs="Times New Roman"/>
          <w:sz w:val="24"/>
          <w:szCs w:val="24"/>
        </w:rPr>
        <w:t>читывая введени</w:t>
      </w:r>
      <w:r w:rsidR="00592BF6" w:rsidRPr="009F0FAB">
        <w:rPr>
          <w:rFonts w:ascii="Times New Roman" w:hAnsi="Times New Roman" w:cs="Times New Roman"/>
          <w:sz w:val="24"/>
          <w:szCs w:val="24"/>
        </w:rPr>
        <w:t>е</w:t>
      </w:r>
      <w:r w:rsidR="00BC2190" w:rsidRPr="009F0FAB">
        <w:rPr>
          <w:rFonts w:ascii="Times New Roman" w:hAnsi="Times New Roman" w:cs="Times New Roman"/>
          <w:sz w:val="24"/>
          <w:szCs w:val="24"/>
        </w:rPr>
        <w:t xml:space="preserve"> налога на недвижимость</w:t>
      </w:r>
      <w:r w:rsidR="00010FD8" w:rsidRPr="009F0FAB">
        <w:rPr>
          <w:rFonts w:ascii="Times New Roman" w:hAnsi="Times New Roman" w:cs="Times New Roman"/>
          <w:sz w:val="24"/>
          <w:szCs w:val="24"/>
        </w:rPr>
        <w:t>,</w:t>
      </w:r>
      <w:r w:rsidR="00BC2190" w:rsidRPr="009F0FAB">
        <w:rPr>
          <w:rFonts w:ascii="Times New Roman" w:hAnsi="Times New Roman" w:cs="Times New Roman"/>
          <w:sz w:val="24"/>
          <w:szCs w:val="24"/>
        </w:rPr>
        <w:t xml:space="preserve"> заменяющего налог на имущество физических лиц</w:t>
      </w:r>
      <w:r w:rsidR="00010FD8" w:rsidRPr="009F0FAB">
        <w:rPr>
          <w:rFonts w:ascii="Times New Roman" w:hAnsi="Times New Roman" w:cs="Times New Roman"/>
          <w:sz w:val="24"/>
          <w:szCs w:val="24"/>
        </w:rPr>
        <w:t xml:space="preserve"> и налог на земли физических лиц</w:t>
      </w:r>
      <w:r w:rsidR="00BC2190" w:rsidRPr="009F0FAB">
        <w:rPr>
          <w:rFonts w:ascii="Times New Roman" w:hAnsi="Times New Roman" w:cs="Times New Roman"/>
          <w:sz w:val="24"/>
          <w:szCs w:val="24"/>
        </w:rPr>
        <w:t xml:space="preserve">, </w:t>
      </w:r>
      <w:r w:rsidR="00010FD8" w:rsidRPr="009F0FAB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="00BC2190" w:rsidRPr="009F0FAB">
        <w:rPr>
          <w:rFonts w:ascii="Times New Roman" w:hAnsi="Times New Roman" w:cs="Times New Roman"/>
          <w:sz w:val="24"/>
          <w:szCs w:val="24"/>
        </w:rPr>
        <w:t>вопрос об оптимизации налоговых льгот по налогу на имущество физических лиц будет рассматриваться в</w:t>
      </w:r>
      <w:r w:rsidR="00592BF6" w:rsidRPr="009F0FAB">
        <w:rPr>
          <w:rFonts w:ascii="Times New Roman" w:hAnsi="Times New Roman" w:cs="Times New Roman"/>
          <w:sz w:val="24"/>
          <w:szCs w:val="24"/>
        </w:rPr>
        <w:t xml:space="preserve"> рамках налога на недвижимость.</w:t>
      </w:r>
      <w:bookmarkStart w:id="0" w:name="_GoBack"/>
      <w:bookmarkEnd w:id="0"/>
    </w:p>
    <w:sectPr w:rsidR="00D32BC2" w:rsidRPr="009F0FAB" w:rsidSect="000D37A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B6436"/>
    <w:multiLevelType w:val="multilevel"/>
    <w:tmpl w:val="F6C6AF5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1">
    <w:nsid w:val="41E53123"/>
    <w:multiLevelType w:val="multilevel"/>
    <w:tmpl w:val="9310662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1F1"/>
    <w:rsid w:val="000071F6"/>
    <w:rsid w:val="0000782B"/>
    <w:rsid w:val="00010FD8"/>
    <w:rsid w:val="00027FD4"/>
    <w:rsid w:val="00032A1F"/>
    <w:rsid w:val="00040525"/>
    <w:rsid w:val="000552A6"/>
    <w:rsid w:val="00071C1B"/>
    <w:rsid w:val="00075FD8"/>
    <w:rsid w:val="000844D4"/>
    <w:rsid w:val="00086745"/>
    <w:rsid w:val="000A4DC6"/>
    <w:rsid w:val="000A5CDC"/>
    <w:rsid w:val="000A7A33"/>
    <w:rsid w:val="000C0704"/>
    <w:rsid w:val="000D0572"/>
    <w:rsid w:val="000D37AC"/>
    <w:rsid w:val="000E1C95"/>
    <w:rsid w:val="000E452C"/>
    <w:rsid w:val="000E65FF"/>
    <w:rsid w:val="000F27F0"/>
    <w:rsid w:val="000F2CB9"/>
    <w:rsid w:val="001123A8"/>
    <w:rsid w:val="00122BF1"/>
    <w:rsid w:val="00123FFF"/>
    <w:rsid w:val="001316E5"/>
    <w:rsid w:val="001359E7"/>
    <w:rsid w:val="0014316E"/>
    <w:rsid w:val="0016524D"/>
    <w:rsid w:val="00171877"/>
    <w:rsid w:val="00175069"/>
    <w:rsid w:val="00187603"/>
    <w:rsid w:val="001913CA"/>
    <w:rsid w:val="001A0F04"/>
    <w:rsid w:val="001B4514"/>
    <w:rsid w:val="001C51BE"/>
    <w:rsid w:val="001C5EAE"/>
    <w:rsid w:val="001D039F"/>
    <w:rsid w:val="001D7EAD"/>
    <w:rsid w:val="001E11C7"/>
    <w:rsid w:val="001E2AC7"/>
    <w:rsid w:val="001F2EDB"/>
    <w:rsid w:val="001F522D"/>
    <w:rsid w:val="00205A01"/>
    <w:rsid w:val="00205FC4"/>
    <w:rsid w:val="002072B5"/>
    <w:rsid w:val="00216C3A"/>
    <w:rsid w:val="00225A96"/>
    <w:rsid w:val="00225E38"/>
    <w:rsid w:val="00231F20"/>
    <w:rsid w:val="00245BD1"/>
    <w:rsid w:val="00251C8D"/>
    <w:rsid w:val="00256C6D"/>
    <w:rsid w:val="00260868"/>
    <w:rsid w:val="00261273"/>
    <w:rsid w:val="00261F4E"/>
    <w:rsid w:val="002657B4"/>
    <w:rsid w:val="00266821"/>
    <w:rsid w:val="00277446"/>
    <w:rsid w:val="00284CAA"/>
    <w:rsid w:val="0029320E"/>
    <w:rsid w:val="00295BA8"/>
    <w:rsid w:val="002A03D5"/>
    <w:rsid w:val="002A6286"/>
    <w:rsid w:val="002A774B"/>
    <w:rsid w:val="002B1CD8"/>
    <w:rsid w:val="002B5A50"/>
    <w:rsid w:val="002D5293"/>
    <w:rsid w:val="002F2F2C"/>
    <w:rsid w:val="002F30F3"/>
    <w:rsid w:val="00301A23"/>
    <w:rsid w:val="003024FC"/>
    <w:rsid w:val="00304DC4"/>
    <w:rsid w:val="00306A9E"/>
    <w:rsid w:val="00310BEA"/>
    <w:rsid w:val="00321E48"/>
    <w:rsid w:val="00327DEE"/>
    <w:rsid w:val="003431F1"/>
    <w:rsid w:val="0034716C"/>
    <w:rsid w:val="00357A19"/>
    <w:rsid w:val="00360F9E"/>
    <w:rsid w:val="003719C0"/>
    <w:rsid w:val="00374F9D"/>
    <w:rsid w:val="00384753"/>
    <w:rsid w:val="003A6521"/>
    <w:rsid w:val="003A7940"/>
    <w:rsid w:val="003C04BC"/>
    <w:rsid w:val="003C5954"/>
    <w:rsid w:val="003D1533"/>
    <w:rsid w:val="003E298D"/>
    <w:rsid w:val="003F544F"/>
    <w:rsid w:val="00402264"/>
    <w:rsid w:val="00422792"/>
    <w:rsid w:val="004419BE"/>
    <w:rsid w:val="00446607"/>
    <w:rsid w:val="00454486"/>
    <w:rsid w:val="00470BFE"/>
    <w:rsid w:val="00471FED"/>
    <w:rsid w:val="00477A1A"/>
    <w:rsid w:val="004820F4"/>
    <w:rsid w:val="0049268A"/>
    <w:rsid w:val="004B4484"/>
    <w:rsid w:val="004C1C1C"/>
    <w:rsid w:val="004C1FC7"/>
    <w:rsid w:val="004C4F6F"/>
    <w:rsid w:val="004C72F6"/>
    <w:rsid w:val="0050787D"/>
    <w:rsid w:val="0051762D"/>
    <w:rsid w:val="0052460F"/>
    <w:rsid w:val="0053093F"/>
    <w:rsid w:val="00536261"/>
    <w:rsid w:val="00542AB8"/>
    <w:rsid w:val="00542FA8"/>
    <w:rsid w:val="00564CE3"/>
    <w:rsid w:val="0057157C"/>
    <w:rsid w:val="00584B45"/>
    <w:rsid w:val="00591B3B"/>
    <w:rsid w:val="00592BF6"/>
    <w:rsid w:val="00597BFA"/>
    <w:rsid w:val="005B13DB"/>
    <w:rsid w:val="005B2D10"/>
    <w:rsid w:val="005B628B"/>
    <w:rsid w:val="005B7A3B"/>
    <w:rsid w:val="005C1C55"/>
    <w:rsid w:val="005E7E43"/>
    <w:rsid w:val="006012ED"/>
    <w:rsid w:val="00601B5D"/>
    <w:rsid w:val="00602350"/>
    <w:rsid w:val="006041F3"/>
    <w:rsid w:val="0060638B"/>
    <w:rsid w:val="0061793D"/>
    <w:rsid w:val="0063164A"/>
    <w:rsid w:val="00632C76"/>
    <w:rsid w:val="00643355"/>
    <w:rsid w:val="006476A2"/>
    <w:rsid w:val="006532C2"/>
    <w:rsid w:val="006615D0"/>
    <w:rsid w:val="00662B74"/>
    <w:rsid w:val="0068738A"/>
    <w:rsid w:val="006A410C"/>
    <w:rsid w:val="006B1025"/>
    <w:rsid w:val="006B4D36"/>
    <w:rsid w:val="006C22D4"/>
    <w:rsid w:val="006C70FF"/>
    <w:rsid w:val="006E72B8"/>
    <w:rsid w:val="006F1B9F"/>
    <w:rsid w:val="00710CF4"/>
    <w:rsid w:val="0071780A"/>
    <w:rsid w:val="0072175E"/>
    <w:rsid w:val="007221AE"/>
    <w:rsid w:val="00724875"/>
    <w:rsid w:val="007322B6"/>
    <w:rsid w:val="0075685A"/>
    <w:rsid w:val="00757F69"/>
    <w:rsid w:val="007615E5"/>
    <w:rsid w:val="007623A0"/>
    <w:rsid w:val="00767DE9"/>
    <w:rsid w:val="00771B7F"/>
    <w:rsid w:val="0077397E"/>
    <w:rsid w:val="00782F55"/>
    <w:rsid w:val="00794567"/>
    <w:rsid w:val="007B6A14"/>
    <w:rsid w:val="007B7041"/>
    <w:rsid w:val="007C1ADC"/>
    <w:rsid w:val="007D6C29"/>
    <w:rsid w:val="00803A7D"/>
    <w:rsid w:val="008143AB"/>
    <w:rsid w:val="00816D55"/>
    <w:rsid w:val="00845BC0"/>
    <w:rsid w:val="00853881"/>
    <w:rsid w:val="008606C3"/>
    <w:rsid w:val="00860E46"/>
    <w:rsid w:val="00862E10"/>
    <w:rsid w:val="00877F8E"/>
    <w:rsid w:val="00897BCE"/>
    <w:rsid w:val="008A5D4C"/>
    <w:rsid w:val="008A7DE5"/>
    <w:rsid w:val="008C5389"/>
    <w:rsid w:val="008C65E5"/>
    <w:rsid w:val="008D36D7"/>
    <w:rsid w:val="008F1F3B"/>
    <w:rsid w:val="009313A3"/>
    <w:rsid w:val="00931E4F"/>
    <w:rsid w:val="009351E2"/>
    <w:rsid w:val="009723BE"/>
    <w:rsid w:val="00972D98"/>
    <w:rsid w:val="009746E3"/>
    <w:rsid w:val="00975502"/>
    <w:rsid w:val="00975AAB"/>
    <w:rsid w:val="00975C52"/>
    <w:rsid w:val="00982723"/>
    <w:rsid w:val="00987EEC"/>
    <w:rsid w:val="00990256"/>
    <w:rsid w:val="009A02B1"/>
    <w:rsid w:val="009A4310"/>
    <w:rsid w:val="009A799A"/>
    <w:rsid w:val="009B056C"/>
    <w:rsid w:val="009B5A3E"/>
    <w:rsid w:val="009D10B5"/>
    <w:rsid w:val="009E4346"/>
    <w:rsid w:val="009F0FAB"/>
    <w:rsid w:val="00A00E93"/>
    <w:rsid w:val="00A14363"/>
    <w:rsid w:val="00A229CB"/>
    <w:rsid w:val="00A2741E"/>
    <w:rsid w:val="00A4268E"/>
    <w:rsid w:val="00A638E9"/>
    <w:rsid w:val="00A65B3F"/>
    <w:rsid w:val="00A67B82"/>
    <w:rsid w:val="00A75BD9"/>
    <w:rsid w:val="00A7794F"/>
    <w:rsid w:val="00A81225"/>
    <w:rsid w:val="00AB25A1"/>
    <w:rsid w:val="00AB4533"/>
    <w:rsid w:val="00AB61C0"/>
    <w:rsid w:val="00AB7B8F"/>
    <w:rsid w:val="00AB7CC7"/>
    <w:rsid w:val="00AC5E3E"/>
    <w:rsid w:val="00AE5345"/>
    <w:rsid w:val="00AF22A8"/>
    <w:rsid w:val="00AF55B9"/>
    <w:rsid w:val="00B04C2F"/>
    <w:rsid w:val="00B06639"/>
    <w:rsid w:val="00B15C85"/>
    <w:rsid w:val="00B2159A"/>
    <w:rsid w:val="00B55C44"/>
    <w:rsid w:val="00B64D37"/>
    <w:rsid w:val="00B66C88"/>
    <w:rsid w:val="00B70A55"/>
    <w:rsid w:val="00B75C13"/>
    <w:rsid w:val="00B80C5B"/>
    <w:rsid w:val="00BA35C1"/>
    <w:rsid w:val="00BA544A"/>
    <w:rsid w:val="00BB11CF"/>
    <w:rsid w:val="00BB1BE0"/>
    <w:rsid w:val="00BB6B7C"/>
    <w:rsid w:val="00BC2190"/>
    <w:rsid w:val="00BE0086"/>
    <w:rsid w:val="00BF3BA1"/>
    <w:rsid w:val="00C41004"/>
    <w:rsid w:val="00C469DC"/>
    <w:rsid w:val="00C525EC"/>
    <w:rsid w:val="00C53D73"/>
    <w:rsid w:val="00C64C06"/>
    <w:rsid w:val="00C929EE"/>
    <w:rsid w:val="00CA5128"/>
    <w:rsid w:val="00CB6D9B"/>
    <w:rsid w:val="00CB750E"/>
    <w:rsid w:val="00CC0E72"/>
    <w:rsid w:val="00CD38D0"/>
    <w:rsid w:val="00CE3DBB"/>
    <w:rsid w:val="00CF0977"/>
    <w:rsid w:val="00D16D42"/>
    <w:rsid w:val="00D23C01"/>
    <w:rsid w:val="00D252D3"/>
    <w:rsid w:val="00D32BC2"/>
    <w:rsid w:val="00D71D41"/>
    <w:rsid w:val="00D73897"/>
    <w:rsid w:val="00D85451"/>
    <w:rsid w:val="00DA320A"/>
    <w:rsid w:val="00DE2529"/>
    <w:rsid w:val="00DF271F"/>
    <w:rsid w:val="00E025E7"/>
    <w:rsid w:val="00E06624"/>
    <w:rsid w:val="00E07A32"/>
    <w:rsid w:val="00E20C1F"/>
    <w:rsid w:val="00E2713A"/>
    <w:rsid w:val="00E448B7"/>
    <w:rsid w:val="00E55E2B"/>
    <w:rsid w:val="00E61530"/>
    <w:rsid w:val="00E62042"/>
    <w:rsid w:val="00E91F6C"/>
    <w:rsid w:val="00EA0817"/>
    <w:rsid w:val="00EB171D"/>
    <w:rsid w:val="00EB4DFA"/>
    <w:rsid w:val="00EE3499"/>
    <w:rsid w:val="00EE6194"/>
    <w:rsid w:val="00EE768B"/>
    <w:rsid w:val="00F24BD6"/>
    <w:rsid w:val="00F26D1B"/>
    <w:rsid w:val="00F45145"/>
    <w:rsid w:val="00F4640B"/>
    <w:rsid w:val="00F56A13"/>
    <w:rsid w:val="00F63C49"/>
    <w:rsid w:val="00F73FC1"/>
    <w:rsid w:val="00F75DF4"/>
    <w:rsid w:val="00F86107"/>
    <w:rsid w:val="00F941D3"/>
    <w:rsid w:val="00F95D55"/>
    <w:rsid w:val="00F97DA4"/>
    <w:rsid w:val="00FA059E"/>
    <w:rsid w:val="00FA13B4"/>
    <w:rsid w:val="00FB286E"/>
    <w:rsid w:val="00FC4061"/>
    <w:rsid w:val="00FD1B4D"/>
    <w:rsid w:val="00FD24DB"/>
    <w:rsid w:val="00FE0BB3"/>
    <w:rsid w:val="00FF6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4D"/>
  </w:style>
  <w:style w:type="paragraph" w:styleId="1">
    <w:name w:val="heading 1"/>
    <w:basedOn w:val="a"/>
    <w:next w:val="a"/>
    <w:link w:val="10"/>
    <w:uiPriority w:val="9"/>
    <w:qFormat/>
    <w:rsid w:val="005C1C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C5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C1C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D71D41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BC2190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BC21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semiHidden/>
    <w:rsid w:val="00BC2190"/>
    <w:rPr>
      <w:color w:val="0000FF"/>
      <w:u w:val="single"/>
    </w:rPr>
  </w:style>
  <w:style w:type="table" w:styleId="a8">
    <w:name w:val="Table Grid"/>
    <w:basedOn w:val="a1"/>
    <w:uiPriority w:val="59"/>
    <w:rsid w:val="008C53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1C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C5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C1C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D71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B6E83-D5A9-492C-9277-E0DBB83E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3519</TotalTime>
  <Pages>3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ADMIN</cp:lastModifiedBy>
  <cp:revision>183</cp:revision>
  <cp:lastPrinted>2013-10-15T04:14:00Z</cp:lastPrinted>
  <dcterms:created xsi:type="dcterms:W3CDTF">2013-09-16T04:06:00Z</dcterms:created>
  <dcterms:modified xsi:type="dcterms:W3CDTF">2018-09-28T11:42:00Z</dcterms:modified>
</cp:coreProperties>
</file>